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21FFC" w14:textId="7FF7C558" w:rsidR="00EB1179" w:rsidRPr="00A8700D" w:rsidRDefault="00F7239D" w:rsidP="00A8700D">
      <w:pPr>
        <w:spacing w:before="60" w:after="60" w:line="240" w:lineRule="auto"/>
        <w:ind w:right="-142"/>
        <w:rPr>
          <w:rFonts w:ascii="Times New Roman" w:eastAsia="Times New Roman" w:hAnsi="Times New Roman" w:cs="Times New Roman"/>
          <w:b/>
          <w:smallCaps/>
          <w:sz w:val="32"/>
          <w:szCs w:val="32"/>
        </w:rPr>
      </w:pPr>
      <w:r>
        <w:rPr>
          <w:rFonts w:ascii="Times New Roman" w:eastAsia="Times New Roman" w:hAnsi="Times New Roman" w:cs="Times New Roman"/>
          <w:b/>
          <w:smallCaps/>
          <w:noProof/>
          <w:sz w:val="32"/>
          <w:szCs w:val="32"/>
        </w:rPr>
        <w:drawing>
          <wp:anchor distT="0" distB="0" distL="114300" distR="114300" simplePos="0" relativeHeight="251658240" behindDoc="0" locked="0" layoutInCell="1" hidden="0" allowOverlap="1" wp14:anchorId="4A5CFBFB" wp14:editId="4AE1B94E">
            <wp:simplePos x="0" y="0"/>
            <wp:positionH relativeFrom="page">
              <wp:posOffset>-8890</wp:posOffset>
            </wp:positionH>
            <wp:positionV relativeFrom="margin">
              <wp:posOffset>-600166</wp:posOffset>
            </wp:positionV>
            <wp:extent cx="7567613" cy="2426987"/>
            <wp:effectExtent l="0" t="0" r="0" b="0"/>
            <wp:wrapSquare wrapText="bothSides" distT="0" distB="0" distL="114300" distR="114300"/>
            <wp:docPr id="17026607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34" r="34"/>
                    <a:stretch>
                      <a:fillRect/>
                    </a:stretch>
                  </pic:blipFill>
                  <pic:spPr>
                    <a:xfrm>
                      <a:off x="0" y="0"/>
                      <a:ext cx="7567613" cy="2426987"/>
                    </a:xfrm>
                    <a:prstGeom prst="rect">
                      <a:avLst/>
                    </a:prstGeom>
                    <a:ln/>
                  </pic:spPr>
                </pic:pic>
              </a:graphicData>
            </a:graphic>
          </wp:anchor>
        </w:drawing>
      </w:r>
    </w:p>
    <w:p w14:paraId="5EE1FD88" w14:textId="77777777" w:rsidR="00EB1179" w:rsidRDefault="00F7239D">
      <w:pPr>
        <w:spacing w:line="240" w:lineRule="auto"/>
        <w:jc w:val="right"/>
        <w:rPr>
          <w:rFonts w:ascii="Times New Roman" w:eastAsia="Times New Roman" w:hAnsi="Times New Roman" w:cs="Times New Roman"/>
          <w:b/>
          <w:smallCaps/>
          <w:color w:val="548DD4"/>
          <w:sz w:val="40"/>
          <w:szCs w:val="40"/>
        </w:rPr>
      </w:pPr>
      <w:r>
        <w:rPr>
          <w:rFonts w:ascii="Times New Roman" w:eastAsia="Times New Roman" w:hAnsi="Times New Roman" w:cs="Times New Roman"/>
          <w:b/>
          <w:smallCaps/>
          <w:color w:val="548DD4"/>
          <w:sz w:val="40"/>
          <w:szCs w:val="40"/>
        </w:rPr>
        <w:t>CHƯƠNG TRÌNH HỘI THẢO</w:t>
      </w:r>
    </w:p>
    <w:p w14:paraId="1EC83555" w14:textId="77777777" w:rsidR="00EB1179" w:rsidRDefault="00F7239D">
      <w:pPr>
        <w:spacing w:line="240" w:lineRule="auto"/>
        <w:jc w:val="right"/>
        <w:rPr>
          <w:rFonts w:ascii="Times New Roman" w:eastAsia="Times New Roman" w:hAnsi="Times New Roman" w:cs="Times New Roman"/>
          <w:b/>
          <w:smallCaps/>
          <w:sz w:val="30"/>
          <w:szCs w:val="30"/>
        </w:rPr>
      </w:pPr>
      <w:r>
        <w:rPr>
          <w:rFonts w:ascii="Times New Roman" w:eastAsia="Times New Roman" w:hAnsi="Times New Roman" w:cs="Times New Roman"/>
          <w:b/>
          <w:color w:val="000000"/>
          <w:sz w:val="30"/>
          <w:szCs w:val="30"/>
        </w:rPr>
        <w:t>NGÀY</w:t>
      </w:r>
      <w:r>
        <w:rPr>
          <w:rFonts w:ascii="Times New Roman" w:eastAsia="Times New Roman" w:hAnsi="Times New Roman" w:cs="Times New Roman"/>
          <w:b/>
          <w:smallCaps/>
          <w:color w:val="000000"/>
          <w:sz w:val="30"/>
          <w:szCs w:val="30"/>
        </w:rPr>
        <w:t xml:space="preserve"> </w:t>
      </w:r>
      <w:r>
        <w:rPr>
          <w:rFonts w:ascii="Times New Roman" w:eastAsia="Times New Roman" w:hAnsi="Times New Roman" w:cs="Times New Roman"/>
          <w:b/>
          <w:smallCaps/>
          <w:sz w:val="30"/>
          <w:szCs w:val="30"/>
        </w:rPr>
        <w:t>29</w:t>
      </w:r>
      <w:r>
        <w:rPr>
          <w:rFonts w:ascii="Times New Roman" w:eastAsia="Times New Roman" w:hAnsi="Times New Roman" w:cs="Times New Roman"/>
          <w:b/>
          <w:smallCaps/>
          <w:color w:val="000000"/>
          <w:sz w:val="30"/>
          <w:szCs w:val="30"/>
        </w:rPr>
        <w:t>/10/2024 | HÀ NỘI</w:t>
      </w:r>
    </w:p>
    <w:p w14:paraId="01B2B914" w14:textId="77777777" w:rsidR="00EB1179" w:rsidRDefault="00F7239D">
      <w:pPr>
        <w:tabs>
          <w:tab w:val="left" w:pos="231"/>
        </w:tabs>
        <w:spacing w:before="120" w:line="240" w:lineRule="auto"/>
        <w:rPr>
          <w:rFonts w:ascii="Times New Roman" w:eastAsia="Times New Roman" w:hAnsi="Times New Roman" w:cs="Times New Roman"/>
          <w:b/>
          <w:color w:val="548DD4"/>
          <w:sz w:val="30"/>
          <w:szCs w:val="30"/>
        </w:rPr>
      </w:pPr>
      <w:r>
        <w:rPr>
          <w:rFonts w:ascii="Times New Roman" w:eastAsia="Times New Roman" w:hAnsi="Times New Roman" w:cs="Times New Roman"/>
          <w:b/>
          <w:color w:val="548DD4"/>
          <w:sz w:val="30"/>
          <w:szCs w:val="30"/>
        </w:rPr>
        <w:t>LỄ KHAI MẠC VÀ PHIÊN TOÀN THỂ</w:t>
      </w:r>
    </w:p>
    <w:p w14:paraId="4072D469" w14:textId="77777777" w:rsidR="00EB1179" w:rsidRDefault="00F7239D">
      <w:pPr>
        <w:spacing w:after="0" w:line="240" w:lineRule="auto"/>
        <w:jc w:val="center"/>
        <w:rPr>
          <w:rFonts w:ascii="Times New Roman" w:eastAsia="Times New Roman" w:hAnsi="Times New Roman" w:cs="Times New Roman"/>
          <w:b/>
          <w:color w:val="548DD4"/>
          <w:sz w:val="30"/>
          <w:szCs w:val="30"/>
        </w:rPr>
      </w:pPr>
      <w:r>
        <w:rPr>
          <w:rFonts w:ascii="Times New Roman" w:eastAsia="Times New Roman" w:hAnsi="Times New Roman" w:cs="Times New Roman"/>
          <w:b/>
          <w:color w:val="548DD4"/>
          <w:sz w:val="30"/>
          <w:szCs w:val="30"/>
        </w:rPr>
        <w:t xml:space="preserve">“ĐỊNH HÌNH TƯƠNG LAI SỐ CHO NGÀNH NGÂN HÀNG: </w:t>
      </w:r>
    </w:p>
    <w:p w14:paraId="104B9711" w14:textId="77777777" w:rsidR="00EB1179" w:rsidRDefault="00F7239D">
      <w:pPr>
        <w:spacing w:after="0" w:line="240" w:lineRule="auto"/>
        <w:jc w:val="center"/>
        <w:rPr>
          <w:rFonts w:ascii="Times New Roman" w:eastAsia="Times New Roman" w:hAnsi="Times New Roman" w:cs="Times New Roman"/>
          <w:b/>
          <w:color w:val="548DD4"/>
          <w:sz w:val="30"/>
          <w:szCs w:val="30"/>
        </w:rPr>
      </w:pPr>
      <w:r>
        <w:rPr>
          <w:rFonts w:ascii="Times New Roman" w:eastAsia="Times New Roman" w:hAnsi="Times New Roman" w:cs="Times New Roman"/>
          <w:b/>
          <w:color w:val="548DD4"/>
          <w:sz w:val="30"/>
          <w:szCs w:val="30"/>
        </w:rPr>
        <w:t>CHIẾN LƯỢC VẬN HÀNH AN TOÀN VÀ BỀN VỮNG”</w:t>
      </w:r>
    </w:p>
    <w:p w14:paraId="3EEF2644" w14:textId="77777777" w:rsidR="00EB1179" w:rsidRDefault="00F7239D">
      <w:pPr>
        <w:pBdr>
          <w:top w:val="nil"/>
          <w:left w:val="nil"/>
          <w:bottom w:val="nil"/>
          <w:right w:val="nil"/>
          <w:between w:val="nil"/>
        </w:pBdr>
        <w:spacing w:before="12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Thời gian: </w:t>
      </w:r>
      <w:r>
        <w:rPr>
          <w:rFonts w:ascii="Times New Roman" w:eastAsia="Times New Roman" w:hAnsi="Times New Roman" w:cs="Times New Roman"/>
          <w:b/>
          <w:smallCaps/>
          <w:color w:val="000000"/>
          <w:sz w:val="24"/>
          <w:szCs w:val="24"/>
        </w:rPr>
        <w:t xml:space="preserve"> 08:00 – 12:00, </w:t>
      </w:r>
      <w:r>
        <w:rPr>
          <w:rFonts w:ascii="Times New Roman" w:eastAsia="Times New Roman" w:hAnsi="Times New Roman" w:cs="Times New Roman"/>
          <w:b/>
          <w:color w:val="000000"/>
          <w:sz w:val="24"/>
          <w:szCs w:val="24"/>
        </w:rPr>
        <w:t>Ngày</w:t>
      </w:r>
      <w:r>
        <w:rPr>
          <w:rFonts w:ascii="Times New Roman" w:eastAsia="Times New Roman" w:hAnsi="Times New Roman" w:cs="Times New Roman"/>
          <w:b/>
          <w:smallCaps/>
          <w:color w:val="000000"/>
          <w:sz w:val="24"/>
          <w:szCs w:val="24"/>
        </w:rPr>
        <w:t xml:space="preserve"> </w:t>
      </w:r>
      <w:r>
        <w:rPr>
          <w:rFonts w:ascii="Times New Roman" w:eastAsia="Times New Roman" w:hAnsi="Times New Roman" w:cs="Times New Roman"/>
          <w:b/>
          <w:smallCaps/>
          <w:sz w:val="24"/>
          <w:szCs w:val="24"/>
        </w:rPr>
        <w:t>29</w:t>
      </w:r>
      <w:r>
        <w:rPr>
          <w:rFonts w:ascii="Times New Roman" w:eastAsia="Times New Roman" w:hAnsi="Times New Roman" w:cs="Times New Roman"/>
          <w:b/>
          <w:smallCaps/>
          <w:color w:val="000000"/>
          <w:sz w:val="24"/>
          <w:szCs w:val="24"/>
        </w:rPr>
        <w:t>/10/2024</w:t>
      </w:r>
    </w:p>
    <w:tbl>
      <w:tblPr>
        <w:tblStyle w:val="aff6"/>
        <w:tblW w:w="9640" w:type="dxa"/>
        <w:tblInd w:w="-16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1276"/>
        <w:gridCol w:w="8364"/>
      </w:tblGrid>
      <w:tr w:rsidR="00EB1179" w14:paraId="2884C84B" w14:textId="77777777">
        <w:trPr>
          <w:trHeight w:val="401"/>
        </w:trPr>
        <w:tc>
          <w:tcPr>
            <w:tcW w:w="1276" w:type="dxa"/>
            <w:shd w:val="clear" w:color="auto" w:fill="0070C0"/>
            <w:vAlign w:val="center"/>
          </w:tcPr>
          <w:p w14:paraId="779BD64B"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2F2F2"/>
                <w:sz w:val="24"/>
                <w:szCs w:val="24"/>
              </w:rPr>
              <w:t>7:30</w:t>
            </w:r>
          </w:p>
        </w:tc>
        <w:tc>
          <w:tcPr>
            <w:tcW w:w="8364" w:type="dxa"/>
            <w:shd w:val="clear" w:color="auto" w:fill="0070C0"/>
            <w:vAlign w:val="center"/>
          </w:tcPr>
          <w:p w14:paraId="3078E20D" w14:textId="77777777" w:rsidR="00EB1179" w:rsidRDefault="00F7239D">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ĐĂNG KÝ ĐẠI BIỂU</w:t>
            </w:r>
          </w:p>
        </w:tc>
      </w:tr>
      <w:tr w:rsidR="00EB1179" w14:paraId="0927AA80" w14:textId="77777777">
        <w:trPr>
          <w:trHeight w:val="363"/>
        </w:trPr>
        <w:tc>
          <w:tcPr>
            <w:tcW w:w="1276" w:type="dxa"/>
            <w:shd w:val="clear" w:color="auto" w:fill="0070C0"/>
            <w:vAlign w:val="center"/>
          </w:tcPr>
          <w:p w14:paraId="0904A83C"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8:00</w:t>
            </w:r>
          </w:p>
        </w:tc>
        <w:tc>
          <w:tcPr>
            <w:tcW w:w="8364" w:type="dxa"/>
            <w:shd w:val="clear" w:color="auto" w:fill="0070C0"/>
            <w:vAlign w:val="center"/>
          </w:tcPr>
          <w:p w14:paraId="12B6C81D" w14:textId="77777777" w:rsidR="00EB1179" w:rsidRDefault="00F7239D">
            <w:pPr>
              <w:spacing w:after="0" w:line="240" w:lineRule="auto"/>
              <w:jc w:val="center"/>
              <w:rPr>
                <w:rFonts w:ascii="Times New Roman" w:eastAsia="Times New Roman" w:hAnsi="Times New Roman" w:cs="Times New Roman"/>
                <w:b/>
                <w:smallCaps/>
                <w:color w:val="FFFFFF"/>
                <w:sz w:val="24"/>
                <w:szCs w:val="24"/>
              </w:rPr>
            </w:pPr>
            <w:r>
              <w:rPr>
                <w:rFonts w:ascii="Times New Roman" w:eastAsia="Times New Roman" w:hAnsi="Times New Roman" w:cs="Times New Roman"/>
                <w:b/>
                <w:color w:val="FFFFFF"/>
                <w:sz w:val="24"/>
                <w:szCs w:val="24"/>
              </w:rPr>
              <w:t>ĐOÀN LÃNH ĐẠO THAM QUAN CÁC GIAN HÀNG TRIỂN LÃM</w:t>
            </w:r>
          </w:p>
        </w:tc>
      </w:tr>
      <w:tr w:rsidR="00EB1179" w14:paraId="68334DE8" w14:textId="77777777">
        <w:trPr>
          <w:trHeight w:val="408"/>
        </w:trPr>
        <w:tc>
          <w:tcPr>
            <w:tcW w:w="1276" w:type="dxa"/>
            <w:shd w:val="clear" w:color="auto" w:fill="0070C0"/>
            <w:vAlign w:val="center"/>
          </w:tcPr>
          <w:p w14:paraId="51C4992F"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2F2F2"/>
                <w:sz w:val="24"/>
                <w:szCs w:val="24"/>
              </w:rPr>
              <w:t>8:15</w:t>
            </w:r>
          </w:p>
        </w:tc>
        <w:tc>
          <w:tcPr>
            <w:tcW w:w="8364" w:type="dxa"/>
            <w:shd w:val="clear" w:color="auto" w:fill="0070C0"/>
            <w:vAlign w:val="center"/>
          </w:tcPr>
          <w:p w14:paraId="7E35921D"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PHIÊN KHAI MẠC</w:t>
            </w:r>
          </w:p>
        </w:tc>
      </w:tr>
      <w:tr w:rsidR="00EB1179" w14:paraId="1DC4659F" w14:textId="77777777">
        <w:trPr>
          <w:trHeight w:val="551"/>
        </w:trPr>
        <w:tc>
          <w:tcPr>
            <w:tcW w:w="1276" w:type="dxa"/>
            <w:shd w:val="clear" w:color="auto" w:fill="F2F2F2"/>
            <w:vAlign w:val="center"/>
          </w:tcPr>
          <w:p w14:paraId="1340A25D"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8:15</w:t>
            </w:r>
          </w:p>
        </w:tc>
        <w:tc>
          <w:tcPr>
            <w:tcW w:w="8364" w:type="dxa"/>
            <w:shd w:val="clear" w:color="auto" w:fill="F2F2F2"/>
            <w:vAlign w:val="center"/>
          </w:tcPr>
          <w:p w14:paraId="31A17E89" w14:textId="77777777" w:rsidR="00EB1179" w:rsidRDefault="00F7239D">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TUYÊN BỐ LÝ DO, GIỚI THIỆU ĐẠI BIỂU</w:t>
            </w:r>
          </w:p>
          <w:p w14:paraId="1B8022D1" w14:textId="77777777" w:rsidR="00EB1179" w:rsidRDefault="00F7239D">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i/>
                <w:color w:val="262626"/>
                <w:sz w:val="24"/>
                <w:szCs w:val="24"/>
              </w:rPr>
              <w:t>Đại diện Ban Tổ chức</w:t>
            </w:r>
          </w:p>
        </w:tc>
      </w:tr>
      <w:tr w:rsidR="00EB1179" w14:paraId="5E8E766A" w14:textId="77777777">
        <w:trPr>
          <w:trHeight w:val="551"/>
        </w:trPr>
        <w:tc>
          <w:tcPr>
            <w:tcW w:w="1276" w:type="dxa"/>
            <w:shd w:val="clear" w:color="auto" w:fill="F2F2F2"/>
            <w:vAlign w:val="center"/>
          </w:tcPr>
          <w:p w14:paraId="127B595C"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8:20</w:t>
            </w:r>
          </w:p>
        </w:tc>
        <w:tc>
          <w:tcPr>
            <w:tcW w:w="8364" w:type="dxa"/>
            <w:shd w:val="clear" w:color="auto" w:fill="F2F2F2"/>
            <w:vAlign w:val="center"/>
          </w:tcPr>
          <w:p w14:paraId="211FD4AC"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PHÁT BIỂU KHAI MẠC VÀ ĐỀ DẪN</w:t>
            </w:r>
          </w:p>
          <w:p w14:paraId="5D2E9171" w14:textId="77777777" w:rsidR="00EB1179" w:rsidRDefault="00F7239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i/>
                <w:color w:val="000000"/>
                <w:sz w:val="24"/>
                <w:szCs w:val="24"/>
              </w:rPr>
              <w:t xml:space="preserve">Lãnh đạo Hiệp hội Ngân hàng Việt Nam </w:t>
            </w:r>
          </w:p>
        </w:tc>
      </w:tr>
      <w:tr w:rsidR="00EB1179" w14:paraId="60F72D6B" w14:textId="77777777">
        <w:trPr>
          <w:trHeight w:val="634"/>
        </w:trPr>
        <w:tc>
          <w:tcPr>
            <w:tcW w:w="1276" w:type="dxa"/>
            <w:shd w:val="clear" w:color="auto" w:fill="F2F2F2"/>
            <w:vAlign w:val="center"/>
          </w:tcPr>
          <w:p w14:paraId="1A619C99"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8:40</w:t>
            </w:r>
          </w:p>
        </w:tc>
        <w:tc>
          <w:tcPr>
            <w:tcW w:w="8364" w:type="dxa"/>
            <w:shd w:val="clear" w:color="auto" w:fill="F2F2F2"/>
            <w:vAlign w:val="center"/>
          </w:tcPr>
          <w:p w14:paraId="2DC15620"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PHÁT BIỂU CỦA LÃNH ĐẠO NGÂN HÀNG NHÀ NƯỚC</w:t>
            </w:r>
          </w:p>
          <w:p w14:paraId="6D11DA78" w14:textId="77777777" w:rsidR="00EB1179" w:rsidRDefault="00F7239D">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i/>
                <w:color w:val="000000"/>
                <w:sz w:val="24"/>
                <w:szCs w:val="24"/>
              </w:rPr>
              <w:t>Lãnh đạo Ngân hàng nhà nước Việt Nam</w:t>
            </w:r>
          </w:p>
        </w:tc>
      </w:tr>
      <w:tr w:rsidR="00EB1179" w14:paraId="628231E1" w14:textId="77777777">
        <w:trPr>
          <w:trHeight w:val="634"/>
        </w:trPr>
        <w:tc>
          <w:tcPr>
            <w:tcW w:w="1276" w:type="dxa"/>
            <w:shd w:val="clear" w:color="auto" w:fill="F2F2F2"/>
            <w:vAlign w:val="center"/>
          </w:tcPr>
          <w:p w14:paraId="05965D95"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8:55</w:t>
            </w:r>
          </w:p>
        </w:tc>
        <w:tc>
          <w:tcPr>
            <w:tcW w:w="8364" w:type="dxa"/>
            <w:shd w:val="clear" w:color="auto" w:fill="F2F2F2"/>
            <w:vAlign w:val="center"/>
          </w:tcPr>
          <w:p w14:paraId="7490CC55"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PHÁT BIỂU CHÀO MỪNG</w:t>
            </w:r>
          </w:p>
          <w:p w14:paraId="71FBC359" w14:textId="77777777" w:rsidR="00EB1179" w:rsidRDefault="00F7239D">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i/>
                <w:sz w:val="24"/>
                <w:szCs w:val="24"/>
              </w:rPr>
              <w:t>Lãnh đạo Bộ Thông tin và Truyền thông</w:t>
            </w:r>
          </w:p>
        </w:tc>
      </w:tr>
      <w:tr w:rsidR="00EB1179" w14:paraId="17C6BCEE" w14:textId="77777777">
        <w:trPr>
          <w:trHeight w:val="374"/>
        </w:trPr>
        <w:tc>
          <w:tcPr>
            <w:tcW w:w="1276" w:type="dxa"/>
            <w:shd w:val="clear" w:color="auto" w:fill="0070C0"/>
            <w:vAlign w:val="center"/>
          </w:tcPr>
          <w:p w14:paraId="37C06B04"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9:10</w:t>
            </w:r>
          </w:p>
        </w:tc>
        <w:tc>
          <w:tcPr>
            <w:tcW w:w="8364" w:type="dxa"/>
            <w:shd w:val="clear" w:color="auto" w:fill="0070C0"/>
            <w:vAlign w:val="center"/>
          </w:tcPr>
          <w:p w14:paraId="6BD64FF8"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 BÁO CÁO CHÍNH</w:t>
            </w:r>
          </w:p>
        </w:tc>
      </w:tr>
      <w:tr w:rsidR="00EB1179" w14:paraId="7D160060" w14:textId="77777777">
        <w:trPr>
          <w:trHeight w:val="374"/>
        </w:trPr>
        <w:tc>
          <w:tcPr>
            <w:tcW w:w="1276" w:type="dxa"/>
            <w:shd w:val="clear" w:color="auto" w:fill="F2F2F2"/>
            <w:vAlign w:val="center"/>
          </w:tcPr>
          <w:p w14:paraId="3E4AB63A"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sz w:val="24"/>
                <w:szCs w:val="24"/>
              </w:rPr>
              <w:t>9:10</w:t>
            </w:r>
          </w:p>
        </w:tc>
        <w:tc>
          <w:tcPr>
            <w:tcW w:w="8364" w:type="dxa"/>
            <w:shd w:val="clear" w:color="auto" w:fill="F2F2F2"/>
            <w:vAlign w:val="center"/>
          </w:tcPr>
          <w:p w14:paraId="4D6A1482" w14:textId="27ED2EE4" w:rsidR="00EB1179" w:rsidRPr="00C31FCC" w:rsidRDefault="00F7239D">
            <w:pPr>
              <w:spacing w:after="0" w:line="240" w:lineRule="auto"/>
              <w:rPr>
                <w:rFonts w:ascii="Times New Roman" w:eastAsia="Times New Roman" w:hAnsi="Times New Roman" w:cs="Times New Roman"/>
                <w:i/>
                <w:sz w:val="24"/>
                <w:szCs w:val="24"/>
                <w:lang w:val="vi-VN"/>
              </w:rPr>
            </w:pPr>
            <w:r>
              <w:rPr>
                <w:rFonts w:ascii="Times New Roman" w:eastAsia="Times New Roman" w:hAnsi="Times New Roman" w:cs="Times New Roman"/>
                <w:b/>
                <w:sz w:val="24"/>
                <w:szCs w:val="24"/>
              </w:rPr>
              <w:t>Ứng dụng Dữ liệu và AI trong đổi mới mô hình kinh doanh, chiến lược vận hành và tạo lợi thế cạnh tranh: Thách thức và giải pháp</w:t>
            </w:r>
            <w:r>
              <w:rPr>
                <w:rFonts w:ascii="Times New Roman" w:eastAsia="Times New Roman" w:hAnsi="Times New Roman" w:cs="Times New Roman"/>
                <w:b/>
                <w:sz w:val="24"/>
                <w:szCs w:val="24"/>
              </w:rPr>
              <w:br/>
            </w:r>
            <w:r>
              <w:rPr>
                <w:rFonts w:ascii="Times New Roman" w:eastAsia="Times New Roman" w:hAnsi="Times New Roman" w:cs="Times New Roman"/>
                <w:i/>
                <w:sz w:val="24"/>
                <w:szCs w:val="24"/>
              </w:rPr>
              <w:t xml:space="preserve">Chuyên gia tư vấn </w:t>
            </w:r>
            <w:r w:rsidR="00C31FCC">
              <w:rPr>
                <w:rFonts w:ascii="Times New Roman" w:eastAsia="Times New Roman" w:hAnsi="Times New Roman" w:cs="Times New Roman"/>
                <w:i/>
                <w:sz w:val="24"/>
                <w:szCs w:val="24"/>
              </w:rPr>
              <w:t>Viettel</w:t>
            </w:r>
            <w:r w:rsidR="00C31FCC">
              <w:rPr>
                <w:rFonts w:ascii="Times New Roman" w:eastAsia="Times New Roman" w:hAnsi="Times New Roman" w:cs="Times New Roman"/>
                <w:i/>
                <w:sz w:val="24"/>
                <w:szCs w:val="24"/>
                <w:lang w:val="vi-VN"/>
              </w:rPr>
              <w:t xml:space="preserve"> AI</w:t>
            </w:r>
          </w:p>
          <w:p w14:paraId="464C206D" w14:textId="77777777" w:rsidR="001C4C94" w:rsidRDefault="001C4C94">
            <w:pPr>
              <w:spacing w:after="0" w:line="240" w:lineRule="auto"/>
              <w:rPr>
                <w:rFonts w:ascii="Times New Roman" w:eastAsia="Times New Roman" w:hAnsi="Times New Roman" w:cs="Times New Roman"/>
                <w:i/>
                <w:sz w:val="24"/>
                <w:szCs w:val="24"/>
              </w:rPr>
            </w:pPr>
          </w:p>
          <w:p w14:paraId="10A37B84" w14:textId="77777777" w:rsidR="001C4C94" w:rsidRDefault="001C4C94">
            <w:pPr>
              <w:spacing w:after="0" w:line="240" w:lineRule="auto"/>
              <w:rPr>
                <w:rFonts w:ascii="Times New Roman" w:eastAsia="Times New Roman" w:hAnsi="Times New Roman" w:cs="Times New Roman"/>
                <w:i/>
                <w:sz w:val="24"/>
                <w:szCs w:val="24"/>
              </w:rPr>
            </w:pPr>
          </w:p>
          <w:p w14:paraId="533D98A6" w14:textId="7184D9C6" w:rsidR="001C4C94" w:rsidRDefault="001C4C94">
            <w:pPr>
              <w:spacing w:after="0" w:line="240" w:lineRule="auto"/>
              <w:rPr>
                <w:rFonts w:ascii="Times New Roman" w:eastAsia="Times New Roman" w:hAnsi="Times New Roman" w:cs="Times New Roman"/>
                <w:b/>
                <w:sz w:val="24"/>
                <w:szCs w:val="24"/>
              </w:rPr>
            </w:pPr>
          </w:p>
        </w:tc>
      </w:tr>
      <w:tr w:rsidR="00EB1179" w14:paraId="2FEA64DA" w14:textId="77777777">
        <w:trPr>
          <w:trHeight w:val="281"/>
        </w:trPr>
        <w:tc>
          <w:tcPr>
            <w:tcW w:w="1276" w:type="dxa"/>
            <w:shd w:val="clear" w:color="auto" w:fill="0070C0"/>
            <w:vAlign w:val="center"/>
          </w:tcPr>
          <w:p w14:paraId="50196E8A"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9:30</w:t>
            </w:r>
          </w:p>
        </w:tc>
        <w:tc>
          <w:tcPr>
            <w:tcW w:w="8364" w:type="dxa"/>
            <w:shd w:val="clear" w:color="auto" w:fill="0070C0"/>
            <w:vAlign w:val="center"/>
          </w:tcPr>
          <w:p w14:paraId="7AB29426" w14:textId="6E3CFBAD" w:rsidR="00EB1179" w:rsidRPr="003333E7" w:rsidRDefault="00F7239D">
            <w:pPr>
              <w:spacing w:after="0" w:line="240" w:lineRule="auto"/>
              <w:jc w:val="center"/>
              <w:rPr>
                <w:rFonts w:ascii="Times New Roman" w:eastAsia="Times New Roman" w:hAnsi="Times New Roman" w:cs="Times New Roman"/>
                <w:b/>
                <w:color w:val="FFFFFF"/>
                <w:sz w:val="24"/>
                <w:szCs w:val="24"/>
                <w:lang w:val="vi-VN"/>
              </w:rPr>
            </w:pPr>
            <w:r>
              <w:rPr>
                <w:rFonts w:ascii="Times New Roman" w:eastAsia="Times New Roman" w:hAnsi="Times New Roman" w:cs="Times New Roman"/>
                <w:b/>
                <w:color w:val="FFFFFF"/>
                <w:sz w:val="24"/>
                <w:szCs w:val="24"/>
              </w:rPr>
              <w:t xml:space="preserve">TOẠ ĐÀM </w:t>
            </w:r>
            <w:r w:rsidR="003333E7">
              <w:rPr>
                <w:rFonts w:ascii="Times New Roman" w:eastAsia="Times New Roman" w:hAnsi="Times New Roman" w:cs="Times New Roman"/>
                <w:b/>
                <w:color w:val="FFFFFF"/>
                <w:sz w:val="24"/>
                <w:szCs w:val="24"/>
              </w:rPr>
              <w:t>CẤP</w:t>
            </w:r>
            <w:r w:rsidR="003333E7">
              <w:rPr>
                <w:rFonts w:ascii="Times New Roman" w:eastAsia="Times New Roman" w:hAnsi="Times New Roman" w:cs="Times New Roman"/>
                <w:b/>
                <w:color w:val="FFFFFF"/>
                <w:sz w:val="24"/>
                <w:szCs w:val="24"/>
                <w:lang w:val="vi-VN"/>
              </w:rPr>
              <w:t xml:space="preserve"> CAO</w:t>
            </w:r>
          </w:p>
        </w:tc>
      </w:tr>
      <w:tr w:rsidR="00EB1179" w14:paraId="716553BB" w14:textId="77777777">
        <w:trPr>
          <w:trHeight w:val="2938"/>
        </w:trPr>
        <w:tc>
          <w:tcPr>
            <w:tcW w:w="1276" w:type="dxa"/>
            <w:shd w:val="clear" w:color="auto" w:fill="F2F2F2"/>
            <w:vAlign w:val="center"/>
          </w:tcPr>
          <w:p w14:paraId="4E2BBA2A" w14:textId="77777777" w:rsidR="00EB1179" w:rsidRDefault="00EB1179">
            <w:pPr>
              <w:spacing w:after="0" w:line="240" w:lineRule="auto"/>
              <w:jc w:val="center"/>
              <w:rPr>
                <w:rFonts w:ascii="Times New Roman" w:eastAsia="Times New Roman" w:hAnsi="Times New Roman" w:cs="Times New Roman"/>
                <w:sz w:val="24"/>
                <w:szCs w:val="24"/>
              </w:rPr>
            </w:pPr>
          </w:p>
        </w:tc>
        <w:tc>
          <w:tcPr>
            <w:tcW w:w="8364" w:type="dxa"/>
            <w:shd w:val="clear" w:color="auto" w:fill="F2F2F2"/>
            <w:vAlign w:val="center"/>
          </w:tcPr>
          <w:p w14:paraId="7E91B538" w14:textId="77777777" w:rsidR="00EB1179" w:rsidRDefault="00F72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phối: </w:t>
            </w:r>
            <w:r>
              <w:rPr>
                <w:rFonts w:ascii="Times New Roman" w:eastAsia="Times New Roman" w:hAnsi="Times New Roman" w:cs="Times New Roman"/>
                <w:sz w:val="24"/>
                <w:szCs w:val="24"/>
              </w:rPr>
              <w:t>Chuyên gia cao cấp </w:t>
            </w:r>
          </w:p>
          <w:p w14:paraId="36E22EFD"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Thành phần tham dự:</w:t>
            </w:r>
          </w:p>
          <w:p w14:paraId="1E316D50" w14:textId="62DBA1AB" w:rsidR="00EB1179" w:rsidRDefault="00F72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Lãnh đạo Ngân hàng nhà nước</w:t>
            </w:r>
          </w:p>
          <w:p w14:paraId="1C080D0D" w14:textId="6F620316" w:rsidR="00FF0565" w:rsidRPr="003333E7" w:rsidRDefault="00F7239D">
            <w:pPr>
              <w:spacing w:after="0" w:line="240" w:lineRule="auto"/>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Lãnh đạo Ngân hàng thương mại</w:t>
            </w:r>
            <w:r w:rsidR="003333E7">
              <w:rPr>
                <w:rFonts w:ascii="Times New Roman" w:eastAsia="Times New Roman" w:hAnsi="Times New Roman" w:cs="Times New Roman"/>
                <w:sz w:val="24"/>
                <w:szCs w:val="24"/>
                <w:lang w:val="vi-VN"/>
              </w:rPr>
              <w:t>:</w:t>
            </w:r>
            <w:r w:rsidR="00FF0565">
              <w:rPr>
                <w:rFonts w:ascii="Times New Roman" w:eastAsia="Times New Roman" w:hAnsi="Times New Roman" w:cs="Times New Roman"/>
                <w:sz w:val="24"/>
                <w:szCs w:val="24"/>
                <w:lang w:val="vi-VN"/>
              </w:rPr>
              <w:t xml:space="preserve"> Ngân hàng Vietcombank, BIDV, MB, TPBank, Techcombank </w:t>
            </w:r>
          </w:p>
          <w:p w14:paraId="4A069AB1" w14:textId="0C20CD4D" w:rsidR="00EB1179" w:rsidRPr="001C4C94" w:rsidRDefault="00F7239D">
            <w:pPr>
              <w:spacing w:after="0" w:line="240" w:lineRule="auto"/>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Lãnh đạo doanh nghiệp</w:t>
            </w:r>
            <w:r w:rsidR="001C4C94">
              <w:rPr>
                <w:rFonts w:ascii="Times New Roman" w:eastAsia="Times New Roman" w:hAnsi="Times New Roman" w:cs="Times New Roman"/>
                <w:sz w:val="24"/>
                <w:szCs w:val="24"/>
                <w:lang w:val="vi-VN"/>
              </w:rPr>
              <w:t>,</w:t>
            </w:r>
            <w:r>
              <w:rPr>
                <w:rFonts w:ascii="Times New Roman" w:eastAsia="Times New Roman" w:hAnsi="Times New Roman" w:cs="Times New Roman"/>
                <w:sz w:val="24"/>
                <w:szCs w:val="24"/>
              </w:rPr>
              <w:t xml:space="preserve"> </w:t>
            </w:r>
            <w:r w:rsidR="001C4C94">
              <w:rPr>
                <w:rFonts w:ascii="Times New Roman" w:eastAsia="Times New Roman" w:hAnsi="Times New Roman" w:cs="Times New Roman"/>
                <w:sz w:val="24"/>
                <w:szCs w:val="24"/>
              </w:rPr>
              <w:t>tư</w:t>
            </w:r>
            <w:r w:rsidR="001C4C94">
              <w:rPr>
                <w:rFonts w:ascii="Times New Roman" w:eastAsia="Times New Roman" w:hAnsi="Times New Roman" w:cs="Times New Roman"/>
                <w:sz w:val="24"/>
                <w:szCs w:val="24"/>
                <w:lang w:val="vi-VN"/>
              </w:rPr>
              <w:t xml:space="preserve"> vấn</w:t>
            </w:r>
          </w:p>
          <w:p w14:paraId="7A694D31" w14:textId="72EC1085" w:rsidR="00EB1179" w:rsidRDefault="00EB1179">
            <w:pPr>
              <w:spacing w:after="0" w:line="240" w:lineRule="auto"/>
              <w:rPr>
                <w:rFonts w:ascii="Times New Roman" w:eastAsia="Times New Roman" w:hAnsi="Times New Roman" w:cs="Times New Roman"/>
                <w:sz w:val="24"/>
                <w:szCs w:val="24"/>
              </w:rPr>
            </w:pPr>
          </w:p>
          <w:p w14:paraId="34C34949"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Nội dung thảo luận:</w:t>
            </w:r>
          </w:p>
          <w:p w14:paraId="42DF525B" w14:textId="77777777" w:rsidR="00EB1179" w:rsidRDefault="00F7239D">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Kỷ nguyên của Dữ liệu &amp; Trí tuệ nhân tạo trong Ngân hàng: Thực tiễn ứng dụng &amp; Lộ trình cho tương lai</w:t>
            </w:r>
          </w:p>
          <w:p w14:paraId="0C6748ED" w14:textId="77777777" w:rsidR="00EB1179" w:rsidRDefault="00F7239D">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xu hướng lớn trong phát triển chất lượng dịch vụ, nâng cao trải nghiệm khách hàng và xây dựng các mô hình kinh doanh mới</w:t>
            </w:r>
          </w:p>
        </w:tc>
      </w:tr>
      <w:tr w:rsidR="00EB1179" w14:paraId="60E2716F" w14:textId="77777777">
        <w:trPr>
          <w:trHeight w:val="18"/>
        </w:trPr>
        <w:tc>
          <w:tcPr>
            <w:tcW w:w="1276" w:type="dxa"/>
            <w:shd w:val="clear" w:color="auto" w:fill="0070C0"/>
            <w:vAlign w:val="center"/>
          </w:tcPr>
          <w:p w14:paraId="574A3082"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10:30</w:t>
            </w:r>
          </w:p>
        </w:tc>
        <w:tc>
          <w:tcPr>
            <w:tcW w:w="8364" w:type="dxa"/>
            <w:shd w:val="clear" w:color="auto" w:fill="0070C0"/>
            <w:vAlign w:val="center"/>
          </w:tcPr>
          <w:p w14:paraId="5433C391"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TIỆC TRÀ &amp; NGHỈ GIẢI LAO</w:t>
            </w:r>
          </w:p>
        </w:tc>
      </w:tr>
      <w:tr w:rsidR="00EB1179" w14:paraId="7092A79D" w14:textId="77777777">
        <w:trPr>
          <w:trHeight w:val="1013"/>
        </w:trPr>
        <w:tc>
          <w:tcPr>
            <w:tcW w:w="1276" w:type="dxa"/>
            <w:shd w:val="clear" w:color="auto" w:fill="F2F2F2"/>
            <w:vAlign w:val="center"/>
          </w:tcPr>
          <w:p w14:paraId="6A268E68"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10:50</w:t>
            </w:r>
          </w:p>
        </w:tc>
        <w:tc>
          <w:tcPr>
            <w:tcW w:w="8364" w:type="dxa"/>
            <w:shd w:val="clear" w:color="auto" w:fill="F2F2F2"/>
            <w:vAlign w:val="center"/>
          </w:tcPr>
          <w:p w14:paraId="643218E0" w14:textId="77777777" w:rsidR="00EB1179" w:rsidRDefault="00F7239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Chiến lược phòng ngừa các cuộc tấn công an ninh mạng, đảm bảo an toàn hệ thống vận hành</w:t>
            </w:r>
            <w:r>
              <w:rPr>
                <w:rFonts w:ascii="Times New Roman" w:eastAsia="Times New Roman" w:hAnsi="Times New Roman" w:cs="Times New Roman"/>
                <w:b/>
                <w:sz w:val="24"/>
                <w:szCs w:val="24"/>
              </w:rPr>
              <w:br/>
            </w:r>
            <w:r>
              <w:rPr>
                <w:rFonts w:ascii="Times New Roman" w:eastAsia="Times New Roman" w:hAnsi="Times New Roman" w:cs="Times New Roman"/>
                <w:i/>
                <w:sz w:val="24"/>
                <w:szCs w:val="24"/>
              </w:rPr>
              <w:t xml:space="preserve">Bà Tan Bin Ru, Chủ tịch Khối giải pháp số Khách hàng doanh nghiệp, </w:t>
            </w:r>
          </w:p>
          <w:p w14:paraId="70F13532"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 xml:space="preserve">ST Engineering </w:t>
            </w:r>
          </w:p>
        </w:tc>
      </w:tr>
      <w:tr w:rsidR="00EB1179" w14:paraId="1816CBD0" w14:textId="77777777">
        <w:trPr>
          <w:trHeight w:val="410"/>
        </w:trPr>
        <w:tc>
          <w:tcPr>
            <w:tcW w:w="1276" w:type="dxa"/>
            <w:shd w:val="clear" w:color="auto" w:fill="0070C0"/>
            <w:vAlign w:val="center"/>
          </w:tcPr>
          <w:p w14:paraId="453513F7"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11:10</w:t>
            </w:r>
          </w:p>
        </w:tc>
        <w:tc>
          <w:tcPr>
            <w:tcW w:w="8364" w:type="dxa"/>
            <w:shd w:val="clear" w:color="auto" w:fill="0070C0"/>
            <w:vAlign w:val="center"/>
          </w:tcPr>
          <w:p w14:paraId="204BD428"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ĐỐI THOẠI</w:t>
            </w:r>
          </w:p>
        </w:tc>
      </w:tr>
      <w:tr w:rsidR="00EB1179" w14:paraId="306805AA" w14:textId="77777777">
        <w:trPr>
          <w:trHeight w:val="2938"/>
        </w:trPr>
        <w:tc>
          <w:tcPr>
            <w:tcW w:w="1276" w:type="dxa"/>
            <w:shd w:val="clear" w:color="auto" w:fill="F2F2F2"/>
            <w:vAlign w:val="center"/>
          </w:tcPr>
          <w:p w14:paraId="3D95B6C4" w14:textId="77777777" w:rsidR="00EB1179" w:rsidRDefault="00EB1179">
            <w:pPr>
              <w:spacing w:after="0" w:line="240" w:lineRule="auto"/>
              <w:jc w:val="center"/>
              <w:rPr>
                <w:rFonts w:ascii="Times New Roman" w:eastAsia="Times New Roman" w:hAnsi="Times New Roman" w:cs="Times New Roman"/>
                <w:sz w:val="24"/>
                <w:szCs w:val="24"/>
              </w:rPr>
            </w:pPr>
          </w:p>
        </w:tc>
        <w:tc>
          <w:tcPr>
            <w:tcW w:w="8364" w:type="dxa"/>
            <w:shd w:val="clear" w:color="auto" w:fill="F2F2F2"/>
            <w:vAlign w:val="center"/>
          </w:tcPr>
          <w:p w14:paraId="33914CA1" w14:textId="77777777" w:rsidR="00EB1179" w:rsidRDefault="00F72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phối: </w:t>
            </w:r>
            <w:r>
              <w:rPr>
                <w:rFonts w:ascii="Times New Roman" w:eastAsia="Times New Roman" w:hAnsi="Times New Roman" w:cs="Times New Roman"/>
                <w:sz w:val="24"/>
                <w:szCs w:val="24"/>
              </w:rPr>
              <w:t>Ông Phan Thanh Đức, Giảng viên cao cấp, Trưởng Khoa CNTT và Kinh tế số – Học viện Ngân hàng</w:t>
            </w:r>
          </w:p>
          <w:p w14:paraId="683584A4" w14:textId="77777777" w:rsidR="00EB1179" w:rsidRDefault="00EB1179">
            <w:pPr>
              <w:spacing w:after="0" w:line="240" w:lineRule="auto"/>
              <w:rPr>
                <w:rFonts w:ascii="Times New Roman" w:eastAsia="Times New Roman" w:hAnsi="Times New Roman" w:cs="Times New Roman"/>
                <w:sz w:val="24"/>
                <w:szCs w:val="24"/>
              </w:rPr>
            </w:pPr>
          </w:p>
          <w:p w14:paraId="682E84B5"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Thành phần tham dự:</w:t>
            </w:r>
          </w:p>
          <w:p w14:paraId="74502B4B" w14:textId="77777777" w:rsidR="00E11DF5" w:rsidRDefault="00F7239D">
            <w:pPr>
              <w:spacing w:after="0" w:line="240" w:lineRule="auto"/>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Lãnh đạo Ngân hàng thương mại</w:t>
            </w:r>
            <w:r w:rsidR="00E11DF5">
              <w:rPr>
                <w:rFonts w:ascii="Times New Roman" w:eastAsia="Times New Roman" w:hAnsi="Times New Roman" w:cs="Times New Roman"/>
                <w:sz w:val="24"/>
                <w:szCs w:val="24"/>
                <w:lang w:val="vi-VN"/>
              </w:rPr>
              <w:t>:</w:t>
            </w:r>
          </w:p>
          <w:p w14:paraId="5BA5FAA1" w14:textId="10BC2FCC" w:rsidR="00EB1179" w:rsidRDefault="00E11D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Ông</w:t>
            </w:r>
            <w:r>
              <w:rPr>
                <w:rFonts w:ascii="Times New Roman" w:eastAsia="Times New Roman" w:hAnsi="Times New Roman" w:cs="Times New Roman"/>
                <w:sz w:val="24"/>
                <w:szCs w:val="24"/>
                <w:lang w:val="vi-VN"/>
              </w:rPr>
              <w:t xml:space="preserve"> Trần Công Quỳnh Lân, Phó Tổng Giám đốc, Ngân hàng </w:t>
            </w:r>
            <w:r w:rsidR="00F7239D">
              <w:rPr>
                <w:rFonts w:ascii="Times New Roman" w:eastAsia="Times New Roman" w:hAnsi="Times New Roman" w:cs="Times New Roman"/>
                <w:sz w:val="24"/>
                <w:szCs w:val="24"/>
              </w:rPr>
              <w:t>Vietinbank</w:t>
            </w:r>
          </w:p>
          <w:p w14:paraId="098CDB64" w14:textId="77777777" w:rsidR="00EB1179" w:rsidRDefault="00F72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Lãnh đạo doanh nghiệp (Microsoft)</w:t>
            </w:r>
          </w:p>
          <w:p w14:paraId="7BC94A31" w14:textId="77777777" w:rsidR="00EB1179" w:rsidRDefault="00F72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Đại diện Cục An ninh mạng và phòng, chống tội phạm sử dụng công nghệ cao, Bộ Công an</w:t>
            </w:r>
          </w:p>
          <w:p w14:paraId="743022D9"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Nội dung thảo luận:</w:t>
            </w:r>
          </w:p>
          <w:p w14:paraId="75B5D225" w14:textId="77777777" w:rsidR="00EB1179" w:rsidRDefault="00F7239D">
            <w:pPr>
              <w:numPr>
                <w:ilvl w:val="0"/>
                <w:numId w:val="5"/>
              </w:num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Quản trị rủi ro và phòng ngừa các nguy cơ an ninh mạng: Hiện trạng và giải pháp</w:t>
            </w:r>
          </w:p>
          <w:p w14:paraId="5B4BC442" w14:textId="77777777" w:rsidR="00EB1179" w:rsidRDefault="00F7239D">
            <w:pPr>
              <w:numPr>
                <w:ilvl w:val="0"/>
                <w:numId w:val="5"/>
              </w:num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Phòng chống lừa đảo trên không gian mạng và ngăn chặn tội phạm mạng: Phục hồi niềm tin của khách hàng</w:t>
            </w:r>
          </w:p>
          <w:p w14:paraId="04B50AB2" w14:textId="77777777" w:rsidR="00EB1179" w:rsidRDefault="00F7239D">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Đề xuất và khuyến nghị về hoàn thiện hành lang pháp lý thúc đẩy phát triển các hình thức liên minh, hợp tác trong phòng chống tội phạm mạng và bảo vệ quyền lợi của khách hàng  </w:t>
            </w:r>
          </w:p>
        </w:tc>
      </w:tr>
      <w:tr w:rsidR="00EB1179" w14:paraId="18901FD6" w14:textId="77777777">
        <w:trPr>
          <w:trHeight w:val="506"/>
        </w:trPr>
        <w:tc>
          <w:tcPr>
            <w:tcW w:w="1276" w:type="dxa"/>
            <w:shd w:val="clear" w:color="auto" w:fill="0070C0"/>
            <w:vAlign w:val="center"/>
          </w:tcPr>
          <w:p w14:paraId="21AE0AAC"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12:00</w:t>
            </w:r>
          </w:p>
        </w:tc>
        <w:tc>
          <w:tcPr>
            <w:tcW w:w="8364" w:type="dxa"/>
            <w:shd w:val="clear" w:color="auto" w:fill="0070C0"/>
            <w:vAlign w:val="center"/>
          </w:tcPr>
          <w:p w14:paraId="2CDC4001"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KẾT THÚC DIỄN ĐÀN</w:t>
            </w:r>
          </w:p>
        </w:tc>
      </w:tr>
    </w:tbl>
    <w:p w14:paraId="6C22146E" w14:textId="77777777" w:rsidR="00EB1179" w:rsidRDefault="00EB1179">
      <w:pPr>
        <w:tabs>
          <w:tab w:val="left" w:pos="1365"/>
        </w:tabs>
        <w:spacing w:line="240" w:lineRule="auto"/>
        <w:ind w:left="-200"/>
        <w:jc w:val="both"/>
        <w:rPr>
          <w:rFonts w:ascii="Times New Roman" w:eastAsia="Times New Roman" w:hAnsi="Times New Roman" w:cs="Times New Roman"/>
          <w:b/>
          <w:smallCaps/>
          <w:sz w:val="30"/>
          <w:szCs w:val="30"/>
        </w:rPr>
      </w:pPr>
    </w:p>
    <w:p w14:paraId="7723E8F6" w14:textId="31EA6A3C" w:rsidR="00E11DF5" w:rsidRDefault="00E11DF5"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08FA3D04" w14:textId="0303854B" w:rsidR="00315E4B" w:rsidRDefault="00315E4B"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391D429F" w14:textId="1E1D5257" w:rsidR="00315E4B" w:rsidRDefault="00315E4B"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65EC8415" w14:textId="3D940779" w:rsidR="00FF0565" w:rsidRDefault="00FF0565"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72EF91BC" w14:textId="6BB6BEE6" w:rsidR="00FF0565" w:rsidRDefault="00FF0565"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5CC66315" w14:textId="77777777" w:rsidR="00FF0565" w:rsidRDefault="00FF0565"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519946F1" w14:textId="77777777" w:rsidR="00315E4B" w:rsidRDefault="00315E4B" w:rsidP="00315E4B">
      <w:pPr>
        <w:spacing w:before="120" w:line="240" w:lineRule="auto"/>
        <w:jc w:val="center"/>
        <w:rPr>
          <w:rFonts w:ascii="Times New Roman" w:eastAsia="Times New Roman" w:hAnsi="Times New Roman" w:cs="Times New Roman"/>
          <w:b/>
          <w:color w:val="548DD4"/>
          <w:sz w:val="30"/>
          <w:szCs w:val="30"/>
        </w:rPr>
      </w:pPr>
      <w:r>
        <w:rPr>
          <w:rFonts w:ascii="Times New Roman" w:eastAsia="Times New Roman" w:hAnsi="Times New Roman" w:cs="Times New Roman"/>
          <w:b/>
          <w:noProof/>
          <w:color w:val="E36C09"/>
          <w:sz w:val="30"/>
          <w:szCs w:val="30"/>
        </w:rPr>
        <w:lastRenderedPageBreak/>
        <w:drawing>
          <wp:anchor distT="114300" distB="114300" distL="114300" distR="114300" simplePos="0" relativeHeight="251660288" behindDoc="0" locked="0" layoutInCell="1" hidden="0" allowOverlap="1" wp14:anchorId="58908846" wp14:editId="3BC8CA0F">
            <wp:simplePos x="0" y="0"/>
            <wp:positionH relativeFrom="page">
              <wp:posOffset>-9521</wp:posOffset>
            </wp:positionH>
            <wp:positionV relativeFrom="page">
              <wp:posOffset>10789285</wp:posOffset>
            </wp:positionV>
            <wp:extent cx="5914715" cy="1892300"/>
            <wp:effectExtent l="0" t="0" r="0" b="0"/>
            <wp:wrapNone/>
            <wp:docPr id="170266079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14715" cy="1892300"/>
                    </a:xfrm>
                    <a:prstGeom prst="rect">
                      <a:avLst/>
                    </a:prstGeom>
                    <a:ln/>
                  </pic:spPr>
                </pic:pic>
              </a:graphicData>
            </a:graphic>
          </wp:anchor>
        </w:drawing>
      </w:r>
      <w:r>
        <w:rPr>
          <w:rFonts w:ascii="Times New Roman" w:eastAsia="Times New Roman" w:hAnsi="Times New Roman" w:cs="Times New Roman"/>
          <w:b/>
          <w:color w:val="548DD4"/>
          <w:sz w:val="30"/>
          <w:szCs w:val="30"/>
        </w:rPr>
        <w:t xml:space="preserve">DIỄN TẬP CHỦ ĐỘNG PHÒNG THỦ KHÔNG GIAN MẠNG </w:t>
      </w:r>
    </w:p>
    <w:p w14:paraId="00437A99" w14:textId="77777777" w:rsidR="00315E4B" w:rsidRDefault="00315E4B" w:rsidP="00315E4B">
      <w:pPr>
        <w:spacing w:before="120" w:line="240" w:lineRule="auto"/>
        <w:jc w:val="center"/>
        <w:rPr>
          <w:rFonts w:ascii="Times New Roman" w:eastAsia="Times New Roman" w:hAnsi="Times New Roman" w:cs="Times New Roman"/>
          <w:b/>
          <w:color w:val="548DD4"/>
          <w:sz w:val="30"/>
          <w:szCs w:val="30"/>
        </w:rPr>
      </w:pPr>
      <w:r>
        <w:rPr>
          <w:rFonts w:ascii="Times New Roman" w:eastAsia="Times New Roman" w:hAnsi="Times New Roman" w:cs="Times New Roman"/>
          <w:b/>
          <w:color w:val="548DD4"/>
          <w:sz w:val="30"/>
          <w:szCs w:val="30"/>
        </w:rPr>
        <w:t>DF CYBER DEFENSE 2024</w:t>
      </w:r>
    </w:p>
    <w:p w14:paraId="37C2FA67" w14:textId="77777777" w:rsidR="00315E4B" w:rsidRDefault="00315E4B" w:rsidP="00315E4B">
      <w:pPr>
        <w:spacing w:before="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Cơ quan tổ chức thực hiện:</w:t>
      </w:r>
    </w:p>
    <w:p w14:paraId="4E0D0B73" w14:textId="77777777" w:rsidR="00315E4B" w:rsidRDefault="00315E4B" w:rsidP="00315E4B">
      <w:pPr>
        <w:numPr>
          <w:ilvl w:val="0"/>
          <w:numId w:val="1"/>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Cục Công nghệ thông tin, Ngân hàng Nhà nước Việt Nam</w:t>
      </w:r>
    </w:p>
    <w:p w14:paraId="657D0E52" w14:textId="77777777" w:rsidR="00315E4B" w:rsidRDefault="00315E4B" w:rsidP="00315E4B">
      <w:pPr>
        <w:numPr>
          <w:ilvl w:val="0"/>
          <w:numId w:val="1"/>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Cục An toàn thông tin, Bộ Thông tin và Truyền thông</w:t>
      </w:r>
    </w:p>
    <w:p w14:paraId="099B4DF0" w14:textId="77777777" w:rsidR="00315E4B" w:rsidRDefault="00315E4B" w:rsidP="00315E4B">
      <w:pPr>
        <w:numPr>
          <w:ilvl w:val="0"/>
          <w:numId w:val="1"/>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Hiệp hội Ngân hàng Việt Nam</w:t>
      </w:r>
    </w:p>
    <w:p w14:paraId="2609A41D" w14:textId="77777777" w:rsidR="00315E4B" w:rsidRDefault="00315E4B" w:rsidP="00315E4B">
      <w:pPr>
        <w:numPr>
          <w:ilvl w:val="0"/>
          <w:numId w:val="1"/>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Tập đoàn IEC</w:t>
      </w:r>
    </w:p>
    <w:p w14:paraId="5AE9C1A7" w14:textId="77777777" w:rsidR="00315E4B" w:rsidRDefault="00315E4B" w:rsidP="00315E4B">
      <w:pPr>
        <w:spacing w:line="240" w:lineRule="auto"/>
        <w:rPr>
          <w:rFonts w:ascii="Times New Roman" w:eastAsia="Times New Roman" w:hAnsi="Times New Roman" w:cs="Times New Roman"/>
          <w:b/>
          <w:color w:val="AC1951"/>
          <w:sz w:val="24"/>
          <w:szCs w:val="24"/>
        </w:rPr>
      </w:pPr>
      <w:r>
        <w:rPr>
          <w:rFonts w:ascii="Times New Roman" w:eastAsia="Times New Roman" w:hAnsi="Times New Roman" w:cs="Times New Roman"/>
          <w:b/>
          <w:sz w:val="24"/>
          <w:szCs w:val="24"/>
        </w:rPr>
        <w:t xml:space="preserve">Thời gian: </w:t>
      </w:r>
      <w:r>
        <w:rPr>
          <w:rFonts w:ascii="Times New Roman" w:eastAsia="Times New Roman" w:hAnsi="Times New Roman" w:cs="Times New Roman"/>
          <w:sz w:val="24"/>
          <w:szCs w:val="24"/>
        </w:rPr>
        <w:t>07:45 – 12:30, ngày 29/10/2024 | Diễn ra song song với Phiên Toàn thể</w:t>
      </w:r>
    </w:p>
    <w:tbl>
      <w:tblPr>
        <w:tblStyle w:val="aff5"/>
        <w:tblW w:w="9640" w:type="dxa"/>
        <w:tblInd w:w="-142" w:type="dxa"/>
        <w:tblBorders>
          <w:insideH w:val="single" w:sz="18" w:space="0" w:color="FFFFFF"/>
          <w:insideV w:val="single" w:sz="18" w:space="0" w:color="FFFFFF"/>
        </w:tblBorders>
        <w:tblLayout w:type="fixed"/>
        <w:tblLook w:val="0400" w:firstRow="0" w:lastRow="0" w:firstColumn="0" w:lastColumn="0" w:noHBand="0" w:noVBand="1"/>
      </w:tblPr>
      <w:tblGrid>
        <w:gridCol w:w="1452"/>
        <w:gridCol w:w="8188"/>
      </w:tblGrid>
      <w:tr w:rsidR="00315E4B" w14:paraId="71115EB3" w14:textId="77777777" w:rsidTr="00691C3D">
        <w:trPr>
          <w:trHeight w:val="477"/>
        </w:trPr>
        <w:tc>
          <w:tcPr>
            <w:tcW w:w="1452" w:type="dxa"/>
            <w:shd w:val="clear" w:color="auto" w:fill="0070C0"/>
            <w:vAlign w:val="center"/>
          </w:tcPr>
          <w:p w14:paraId="54B70AB2" w14:textId="77777777" w:rsidR="00315E4B" w:rsidRDefault="00315E4B" w:rsidP="00691C3D">
            <w:pPr>
              <w:spacing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07:45</w:t>
            </w:r>
          </w:p>
        </w:tc>
        <w:tc>
          <w:tcPr>
            <w:tcW w:w="8188" w:type="dxa"/>
            <w:shd w:val="clear" w:color="auto" w:fill="0070C0"/>
            <w:vAlign w:val="center"/>
          </w:tcPr>
          <w:p w14:paraId="0D221F24" w14:textId="77777777" w:rsidR="00315E4B" w:rsidRDefault="00315E4B" w:rsidP="00691C3D">
            <w:pPr>
              <w:spacing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ĐĂNG KÝ ĐẠI BIỂU </w:t>
            </w:r>
          </w:p>
        </w:tc>
      </w:tr>
      <w:tr w:rsidR="00315E4B" w14:paraId="0A798521" w14:textId="77777777" w:rsidTr="00691C3D">
        <w:trPr>
          <w:trHeight w:val="675"/>
        </w:trPr>
        <w:tc>
          <w:tcPr>
            <w:tcW w:w="1452" w:type="dxa"/>
            <w:shd w:val="clear" w:color="auto" w:fill="F2F2F2"/>
            <w:vAlign w:val="center"/>
          </w:tcPr>
          <w:p w14:paraId="426AE2D4" w14:textId="77777777" w:rsidR="00315E4B" w:rsidRDefault="00315E4B" w:rsidP="00691C3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08:00</w:t>
            </w:r>
          </w:p>
        </w:tc>
        <w:tc>
          <w:tcPr>
            <w:tcW w:w="8188" w:type="dxa"/>
            <w:shd w:val="clear" w:color="auto" w:fill="F2F2F2"/>
          </w:tcPr>
          <w:p w14:paraId="198CA4C7" w14:textId="77777777" w:rsidR="00315E4B" w:rsidRDefault="00315E4B" w:rsidP="00691C3D">
            <w:pPr>
              <w:tabs>
                <w:tab w:val="left" w:pos="201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HƯỚNG DẪN CÀI ĐẶT &amp; KIỂM TRA KẾT NỐI</w:t>
            </w:r>
          </w:p>
          <w:p w14:paraId="439A1DE4" w14:textId="77777777" w:rsidR="00315E4B" w:rsidRDefault="00315E4B" w:rsidP="00691C3D">
            <w:pPr>
              <w:tabs>
                <w:tab w:val="left" w:pos="2010"/>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Ban Tổ chức &amp; các đơn vị tham gia</w:t>
            </w:r>
          </w:p>
        </w:tc>
      </w:tr>
      <w:tr w:rsidR="00315E4B" w14:paraId="34D3BC1C" w14:textId="77777777" w:rsidTr="00691C3D">
        <w:trPr>
          <w:trHeight w:val="675"/>
        </w:trPr>
        <w:tc>
          <w:tcPr>
            <w:tcW w:w="1452" w:type="dxa"/>
            <w:shd w:val="clear" w:color="auto" w:fill="F2F2F2"/>
            <w:vAlign w:val="center"/>
          </w:tcPr>
          <w:p w14:paraId="72F4F989" w14:textId="77777777" w:rsidR="00315E4B" w:rsidRDefault="00315E4B" w:rsidP="00691C3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08:15</w:t>
            </w:r>
          </w:p>
        </w:tc>
        <w:tc>
          <w:tcPr>
            <w:tcW w:w="8188" w:type="dxa"/>
            <w:shd w:val="clear" w:color="auto" w:fill="F2F2F2"/>
          </w:tcPr>
          <w:p w14:paraId="3B15DF9A" w14:textId="77777777" w:rsidR="00315E4B" w:rsidRDefault="00315E4B" w:rsidP="00691C3D">
            <w:pPr>
              <w:tabs>
                <w:tab w:val="left" w:pos="201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PHÁT BIỂU CỦA LÃNH ĐẠO CỤC CÔNG NGHỆ THÔNG TIN</w:t>
            </w:r>
          </w:p>
          <w:p w14:paraId="512FE0E6" w14:textId="77777777" w:rsidR="00315E4B" w:rsidRDefault="00315E4B" w:rsidP="00691C3D">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Lãnh đạo Cục Công Nghệ Thông Tin, Ngân Hàng Nhà Nước Việt Nam </w:t>
            </w:r>
          </w:p>
        </w:tc>
      </w:tr>
      <w:tr w:rsidR="00315E4B" w14:paraId="0AC66792" w14:textId="77777777" w:rsidTr="00691C3D">
        <w:trPr>
          <w:trHeight w:val="420"/>
        </w:trPr>
        <w:tc>
          <w:tcPr>
            <w:tcW w:w="1452" w:type="dxa"/>
            <w:shd w:val="clear" w:color="auto" w:fill="F2F2F2"/>
            <w:vAlign w:val="center"/>
          </w:tcPr>
          <w:p w14:paraId="39E44EDF" w14:textId="77777777" w:rsidR="00315E4B" w:rsidRDefault="00315E4B" w:rsidP="00691C3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08:25</w:t>
            </w:r>
          </w:p>
        </w:tc>
        <w:tc>
          <w:tcPr>
            <w:tcW w:w="8188" w:type="dxa"/>
            <w:shd w:val="clear" w:color="auto" w:fill="F2F2F2"/>
          </w:tcPr>
          <w:p w14:paraId="06B28C8B" w14:textId="77777777" w:rsidR="00315E4B" w:rsidRDefault="00315E4B" w:rsidP="00691C3D">
            <w:pPr>
              <w:tabs>
                <w:tab w:val="left" w:pos="2010"/>
              </w:tabs>
              <w:spacing w:line="240" w:lineRule="auto"/>
              <w:rPr>
                <w:sz w:val="24"/>
                <w:szCs w:val="24"/>
              </w:rPr>
            </w:pPr>
            <w:r>
              <w:rPr>
                <w:rFonts w:ascii="Times New Roman" w:eastAsia="Times New Roman" w:hAnsi="Times New Roman" w:cs="Times New Roman"/>
                <w:b/>
                <w:sz w:val="24"/>
                <w:szCs w:val="24"/>
              </w:rPr>
              <w:t xml:space="preserve">PHÁT BIỂU CỦA LÃNH ĐẠO ĐƠN VỊ ĐỒNG HÀNH </w:t>
            </w:r>
          </w:p>
        </w:tc>
      </w:tr>
      <w:tr w:rsidR="00315E4B" w14:paraId="50505D91" w14:textId="77777777" w:rsidTr="00691C3D">
        <w:trPr>
          <w:trHeight w:val="675"/>
        </w:trPr>
        <w:tc>
          <w:tcPr>
            <w:tcW w:w="1452" w:type="dxa"/>
            <w:shd w:val="clear" w:color="auto" w:fill="F2F2F2"/>
            <w:vAlign w:val="center"/>
          </w:tcPr>
          <w:p w14:paraId="788012EB" w14:textId="77777777" w:rsidR="00315E4B" w:rsidRDefault="00315E4B" w:rsidP="00691C3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08:30</w:t>
            </w:r>
          </w:p>
        </w:tc>
        <w:tc>
          <w:tcPr>
            <w:tcW w:w="8188" w:type="dxa"/>
            <w:shd w:val="clear" w:color="auto" w:fill="F2F2F2"/>
          </w:tcPr>
          <w:p w14:paraId="6462BB21" w14:textId="77777777" w:rsidR="00315E4B" w:rsidRDefault="00315E4B" w:rsidP="00691C3D">
            <w:pPr>
              <w:tabs>
                <w:tab w:val="left" w:pos="201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Thông báo thể lệ chương trình Diễn tập</w:t>
            </w:r>
          </w:p>
          <w:p w14:paraId="3AB1C146" w14:textId="77777777" w:rsidR="00315E4B" w:rsidRDefault="00315E4B" w:rsidP="00691C3D">
            <w:pPr>
              <w:tabs>
                <w:tab w:val="left" w:pos="2010"/>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Đại diện Ban Tổ chức</w:t>
            </w:r>
          </w:p>
        </w:tc>
      </w:tr>
      <w:tr w:rsidR="00315E4B" w14:paraId="6C217B82" w14:textId="77777777" w:rsidTr="00691C3D">
        <w:trPr>
          <w:trHeight w:val="1188"/>
        </w:trPr>
        <w:tc>
          <w:tcPr>
            <w:tcW w:w="1452" w:type="dxa"/>
            <w:shd w:val="clear" w:color="auto" w:fill="F2F2F2"/>
            <w:vAlign w:val="center"/>
          </w:tcPr>
          <w:p w14:paraId="362253ED" w14:textId="77777777" w:rsidR="00315E4B" w:rsidRDefault="00315E4B" w:rsidP="00691C3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08:35</w:t>
            </w:r>
          </w:p>
        </w:tc>
        <w:tc>
          <w:tcPr>
            <w:tcW w:w="8188" w:type="dxa"/>
            <w:shd w:val="clear" w:color="auto" w:fill="F2F2F2"/>
          </w:tcPr>
          <w:p w14:paraId="5DFA732D" w14:textId="77777777" w:rsidR="00315E4B" w:rsidRDefault="00315E4B" w:rsidP="00691C3D">
            <w:pPr>
              <w:tabs>
                <w:tab w:val="left" w:pos="2010"/>
              </w:tabs>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Diễn tập chủ động phòng thủ không gian mạng – DF CYBER DEFENSE 2024</w:t>
            </w:r>
            <w:r>
              <w:rPr>
                <w:rFonts w:ascii="Times New Roman" w:eastAsia="Times New Roman" w:hAnsi="Times New Roman" w:cs="Times New Roman"/>
                <w:b/>
                <w:sz w:val="24"/>
                <w:szCs w:val="24"/>
              </w:rPr>
              <w:br/>
            </w:r>
            <w:r>
              <w:rPr>
                <w:rFonts w:ascii="Times New Roman" w:eastAsia="Times New Roman" w:hAnsi="Times New Roman" w:cs="Times New Roman"/>
                <w:i/>
                <w:sz w:val="24"/>
                <w:szCs w:val="24"/>
              </w:rPr>
              <w:t>(với sự tham gia của gần 50 đội từ các ngân hàng thương mại, các tổ chức tài chính, chứng khoán, bảo hiểm,,..)</w:t>
            </w:r>
          </w:p>
        </w:tc>
      </w:tr>
      <w:tr w:rsidR="00315E4B" w14:paraId="18700430" w14:textId="77777777" w:rsidTr="00691C3D">
        <w:trPr>
          <w:trHeight w:val="285"/>
        </w:trPr>
        <w:tc>
          <w:tcPr>
            <w:tcW w:w="1452" w:type="dxa"/>
            <w:shd w:val="clear" w:color="auto" w:fill="F2F2F2"/>
            <w:vAlign w:val="center"/>
          </w:tcPr>
          <w:p w14:paraId="5B8C1539" w14:textId="77777777" w:rsidR="00315E4B" w:rsidRDefault="00315E4B" w:rsidP="00691C3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12:00</w:t>
            </w:r>
          </w:p>
        </w:tc>
        <w:tc>
          <w:tcPr>
            <w:tcW w:w="8188" w:type="dxa"/>
            <w:shd w:val="clear" w:color="auto" w:fill="F2F2F2"/>
          </w:tcPr>
          <w:p w14:paraId="2817143C" w14:textId="77777777" w:rsidR="00315E4B" w:rsidRDefault="00315E4B" w:rsidP="00691C3D">
            <w:pPr>
              <w:tabs>
                <w:tab w:val="left" w:pos="2010"/>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Công bố kết quả diễn tập</w:t>
            </w:r>
          </w:p>
        </w:tc>
      </w:tr>
      <w:tr w:rsidR="00315E4B" w14:paraId="22322147" w14:textId="77777777" w:rsidTr="00691C3D">
        <w:trPr>
          <w:trHeight w:val="675"/>
        </w:trPr>
        <w:tc>
          <w:tcPr>
            <w:tcW w:w="1452" w:type="dxa"/>
            <w:shd w:val="clear" w:color="auto" w:fill="F2F2F2"/>
            <w:vAlign w:val="center"/>
          </w:tcPr>
          <w:p w14:paraId="1C5D565E" w14:textId="77777777" w:rsidR="00315E4B" w:rsidRDefault="00315E4B" w:rsidP="00691C3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12:10</w:t>
            </w:r>
          </w:p>
        </w:tc>
        <w:tc>
          <w:tcPr>
            <w:tcW w:w="8188" w:type="dxa"/>
            <w:shd w:val="clear" w:color="auto" w:fill="F2F2F2"/>
          </w:tcPr>
          <w:p w14:paraId="43C71F14" w14:textId="77777777" w:rsidR="00315E4B" w:rsidRDefault="00315E4B" w:rsidP="00691C3D">
            <w:pPr>
              <w:tabs>
                <w:tab w:val="left" w:pos="201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PHÁT BIỂU BẾ MẠC</w:t>
            </w:r>
          </w:p>
          <w:p w14:paraId="49000E51" w14:textId="77777777" w:rsidR="00315E4B" w:rsidRDefault="00315E4B" w:rsidP="00691C3D">
            <w:pPr>
              <w:tabs>
                <w:tab w:val="left" w:pos="2010"/>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Lãnh đạo Cục An toàn thông tin, Bộ Thông tin và Truyền thông</w:t>
            </w:r>
          </w:p>
        </w:tc>
      </w:tr>
      <w:tr w:rsidR="00315E4B" w14:paraId="19FF51D9" w14:textId="77777777" w:rsidTr="00691C3D">
        <w:trPr>
          <w:trHeight w:val="477"/>
        </w:trPr>
        <w:tc>
          <w:tcPr>
            <w:tcW w:w="1452" w:type="dxa"/>
            <w:shd w:val="clear" w:color="auto" w:fill="0070C0"/>
            <w:vAlign w:val="center"/>
          </w:tcPr>
          <w:p w14:paraId="78337130" w14:textId="77777777" w:rsidR="00315E4B" w:rsidRDefault="00315E4B" w:rsidP="00691C3D">
            <w:pPr>
              <w:spacing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12:15</w:t>
            </w:r>
          </w:p>
        </w:tc>
        <w:tc>
          <w:tcPr>
            <w:tcW w:w="8188" w:type="dxa"/>
            <w:shd w:val="clear" w:color="auto" w:fill="0070C0"/>
            <w:vAlign w:val="center"/>
          </w:tcPr>
          <w:p w14:paraId="688A3AD1" w14:textId="77777777" w:rsidR="00315E4B" w:rsidRDefault="00315E4B" w:rsidP="00691C3D">
            <w:pPr>
              <w:tabs>
                <w:tab w:val="left" w:pos="1424"/>
              </w:tabs>
              <w:spacing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LỄ TRAO GIẢI &amp; CHỨNG NHẬN CÁC ĐƠN VỊ THAM GIA</w:t>
            </w:r>
          </w:p>
        </w:tc>
      </w:tr>
      <w:tr w:rsidR="00315E4B" w14:paraId="4CDA86D8" w14:textId="77777777" w:rsidTr="00691C3D">
        <w:trPr>
          <w:trHeight w:val="477"/>
        </w:trPr>
        <w:tc>
          <w:tcPr>
            <w:tcW w:w="1452" w:type="dxa"/>
            <w:shd w:val="clear" w:color="auto" w:fill="0070C0"/>
            <w:vAlign w:val="center"/>
          </w:tcPr>
          <w:p w14:paraId="72F3B736" w14:textId="77777777" w:rsidR="00315E4B" w:rsidRDefault="00315E4B" w:rsidP="00691C3D">
            <w:pPr>
              <w:spacing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12:30</w:t>
            </w:r>
          </w:p>
        </w:tc>
        <w:tc>
          <w:tcPr>
            <w:tcW w:w="8188" w:type="dxa"/>
            <w:shd w:val="clear" w:color="auto" w:fill="0070C0"/>
            <w:vAlign w:val="center"/>
          </w:tcPr>
          <w:p w14:paraId="0AC89A77" w14:textId="77777777" w:rsidR="00315E4B" w:rsidRDefault="00315E4B" w:rsidP="00691C3D">
            <w:pPr>
              <w:tabs>
                <w:tab w:val="left" w:pos="1424"/>
              </w:tabs>
              <w:spacing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KẾT THÚC DIỄN TẬP THỰC CHIẾN</w:t>
            </w:r>
          </w:p>
        </w:tc>
      </w:tr>
    </w:tbl>
    <w:p w14:paraId="7673EE79" w14:textId="77777777" w:rsidR="00315E4B" w:rsidRDefault="00315E4B" w:rsidP="00315E4B">
      <w:pPr>
        <w:spacing w:line="240" w:lineRule="auto"/>
        <w:jc w:val="right"/>
        <w:rPr>
          <w:rFonts w:ascii="Times New Roman" w:eastAsia="Times New Roman" w:hAnsi="Times New Roman" w:cs="Times New Roman"/>
          <w:b/>
          <w:smallCaps/>
          <w:sz w:val="30"/>
          <w:szCs w:val="30"/>
        </w:rPr>
      </w:pPr>
    </w:p>
    <w:p w14:paraId="18A6C9D2" w14:textId="20FC791E" w:rsidR="00315E4B" w:rsidRDefault="00315E4B"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10BF3B4F" w14:textId="1352FD26" w:rsidR="00315E4B" w:rsidRDefault="00315E4B"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71C65E2A" w14:textId="62175669" w:rsidR="00315E4B" w:rsidRDefault="00315E4B"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345ADC60" w14:textId="1CC52DBD" w:rsidR="00315E4B" w:rsidRDefault="00315E4B"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53785D7D" w14:textId="77777777" w:rsidR="00315E4B" w:rsidRDefault="00315E4B"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691F73DC" w14:textId="76ACB994" w:rsidR="008B7C22" w:rsidRDefault="008B7C22"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5B5849DE" w14:textId="77777777" w:rsidR="008B7C22" w:rsidRDefault="008B7C22" w:rsidP="00E11DF5">
      <w:pPr>
        <w:tabs>
          <w:tab w:val="left" w:pos="1365"/>
        </w:tabs>
        <w:spacing w:after="0" w:line="240" w:lineRule="auto"/>
        <w:ind w:right="-41"/>
        <w:rPr>
          <w:rFonts w:ascii="Times New Roman" w:eastAsia="Times New Roman" w:hAnsi="Times New Roman" w:cs="Times New Roman"/>
          <w:b/>
          <w:smallCaps/>
          <w:color w:val="548DD4"/>
          <w:sz w:val="32"/>
          <w:szCs w:val="32"/>
        </w:rPr>
      </w:pPr>
    </w:p>
    <w:p w14:paraId="107A83C1" w14:textId="36C9CF56" w:rsidR="00EB1179" w:rsidRDefault="00F7239D" w:rsidP="00E11DF5">
      <w:pPr>
        <w:tabs>
          <w:tab w:val="left" w:pos="1365"/>
        </w:tabs>
        <w:spacing w:after="0" w:line="240" w:lineRule="auto"/>
        <w:ind w:right="-41"/>
        <w:jc w:val="right"/>
        <w:rPr>
          <w:rFonts w:ascii="Times New Roman" w:eastAsia="Times New Roman" w:hAnsi="Times New Roman" w:cs="Times New Roman"/>
          <w:b/>
          <w:smallCaps/>
          <w:color w:val="548DD4"/>
          <w:sz w:val="32"/>
          <w:szCs w:val="32"/>
        </w:rPr>
      </w:pPr>
      <w:r>
        <w:rPr>
          <w:rFonts w:ascii="Times New Roman" w:eastAsia="Times New Roman" w:hAnsi="Times New Roman" w:cs="Times New Roman"/>
          <w:b/>
          <w:smallCaps/>
          <w:color w:val="548DD4"/>
          <w:sz w:val="32"/>
          <w:szCs w:val="32"/>
        </w:rPr>
        <w:lastRenderedPageBreak/>
        <w:t xml:space="preserve">CÁC HỘI THẢO CHUYÊN ĐỀ </w:t>
      </w:r>
    </w:p>
    <w:p w14:paraId="471D3697" w14:textId="77777777" w:rsidR="00EB1179" w:rsidRDefault="00F7239D">
      <w:pPr>
        <w:tabs>
          <w:tab w:val="left" w:pos="1365"/>
        </w:tabs>
        <w:spacing w:after="0" w:line="240" w:lineRule="auto"/>
        <w:ind w:left="-200"/>
        <w:jc w:val="both"/>
        <w:rPr>
          <w:rFonts w:ascii="Times New Roman" w:eastAsia="Times New Roman" w:hAnsi="Times New Roman" w:cs="Times New Roman"/>
          <w:b/>
          <w:smallCaps/>
          <w:sz w:val="32"/>
          <w:szCs w:val="32"/>
        </w:rPr>
      </w:pPr>
      <w:r>
        <w:rPr>
          <w:rFonts w:ascii="Times New Roman" w:eastAsia="Times New Roman" w:hAnsi="Times New Roman" w:cs="Times New Roman"/>
          <w:b/>
          <w:smallCaps/>
          <w:sz w:val="32"/>
          <w:szCs w:val="32"/>
        </w:rPr>
        <w:t>HỘI THẢO CHUYÊN ĐỀ 1</w:t>
      </w:r>
    </w:p>
    <w:p w14:paraId="46C41087" w14:textId="77777777" w:rsidR="00EB1179" w:rsidRDefault="00F7239D">
      <w:pPr>
        <w:tabs>
          <w:tab w:val="left" w:pos="1365"/>
        </w:tabs>
        <w:spacing w:after="0" w:line="288" w:lineRule="auto"/>
        <w:ind w:left="-200"/>
        <w:jc w:val="both"/>
        <w:rPr>
          <w:rFonts w:ascii="Times New Roman" w:eastAsia="Times New Roman" w:hAnsi="Times New Roman" w:cs="Times New Roman"/>
          <w:b/>
          <w:smallCaps/>
          <w:color w:val="548DD4"/>
          <w:sz w:val="32"/>
          <w:szCs w:val="32"/>
        </w:rPr>
      </w:pPr>
      <w:r>
        <w:rPr>
          <w:rFonts w:ascii="Times New Roman" w:eastAsia="Times New Roman" w:hAnsi="Times New Roman" w:cs="Times New Roman"/>
          <w:b/>
          <w:smallCaps/>
          <w:color w:val="548DD4"/>
          <w:sz w:val="32"/>
          <w:szCs w:val="32"/>
        </w:rPr>
        <w:t>ĐỔI MỚI HẠ TẦNG CÔNG NGHỆ THÚC ĐẨY VẬN HÀNH NHANH, BỀN VỮNG TRONG THỜI ĐẠI SỐ</w:t>
      </w:r>
    </w:p>
    <w:p w14:paraId="6ABAE46E" w14:textId="77777777" w:rsidR="00EB1179" w:rsidRDefault="00F7239D">
      <w:pPr>
        <w:tabs>
          <w:tab w:val="left" w:pos="1365"/>
        </w:tabs>
        <w:spacing w:after="0" w:line="240" w:lineRule="auto"/>
        <w:ind w:left="-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Chủ trì: </w:t>
      </w:r>
    </w:p>
    <w:p w14:paraId="1EDA448D" w14:textId="77777777" w:rsidR="00EB1179" w:rsidRDefault="00F7239D">
      <w:pPr>
        <w:tabs>
          <w:tab w:val="left" w:pos="1365"/>
        </w:tabs>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Lãnh đạo Hiệp hội Ngân hàng</w:t>
      </w:r>
    </w:p>
    <w:p w14:paraId="3684A0FA" w14:textId="77777777" w:rsidR="00EB1179" w:rsidRDefault="00EB1179">
      <w:pPr>
        <w:tabs>
          <w:tab w:val="left" w:pos="1365"/>
        </w:tabs>
        <w:spacing w:after="0" w:line="240" w:lineRule="auto"/>
        <w:ind w:right="-84"/>
        <w:jc w:val="both"/>
        <w:rPr>
          <w:rFonts w:ascii="Times New Roman" w:eastAsia="Times New Roman" w:hAnsi="Times New Roman" w:cs="Times New Roman"/>
          <w:sz w:val="6"/>
          <w:szCs w:val="6"/>
        </w:rPr>
      </w:pPr>
    </w:p>
    <w:p w14:paraId="192062CD" w14:textId="77777777" w:rsidR="00EB1179" w:rsidRDefault="00F7239D">
      <w:pPr>
        <w:spacing w:after="0" w:line="240" w:lineRule="auto"/>
        <w:ind w:left="-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Thời gian:</w:t>
      </w:r>
      <w:r>
        <w:rPr>
          <w:rFonts w:ascii="Times New Roman" w:eastAsia="Times New Roman" w:hAnsi="Times New Roman" w:cs="Times New Roman"/>
          <w:smallCaps/>
          <w:sz w:val="24"/>
          <w:szCs w:val="24"/>
        </w:rPr>
        <w:t xml:space="preserve"> 13:00 – 17:15 |</w:t>
      </w:r>
      <w:r>
        <w:rPr>
          <w:rFonts w:ascii="Times New Roman" w:eastAsia="Times New Roman" w:hAnsi="Times New Roman" w:cs="Times New Roman"/>
          <w:b/>
          <w:sz w:val="24"/>
          <w:szCs w:val="24"/>
        </w:rPr>
        <w:t xml:space="preserve"> Diễn ra song song với Chuyên đề 2 &amp; 3</w:t>
      </w:r>
    </w:p>
    <w:tbl>
      <w:tblPr>
        <w:tblStyle w:val="aff7"/>
        <w:tblW w:w="9755" w:type="dxa"/>
        <w:tblInd w:w="-2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1391"/>
        <w:gridCol w:w="8364"/>
      </w:tblGrid>
      <w:tr w:rsidR="00EB1179" w14:paraId="10F88164" w14:textId="77777777">
        <w:trPr>
          <w:trHeight w:val="341"/>
        </w:trPr>
        <w:tc>
          <w:tcPr>
            <w:tcW w:w="1391" w:type="dxa"/>
            <w:shd w:val="clear" w:color="auto" w:fill="0070C0"/>
            <w:vAlign w:val="center"/>
          </w:tcPr>
          <w:p w14:paraId="0A7B0CFF"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13:00</w:t>
            </w:r>
          </w:p>
        </w:tc>
        <w:tc>
          <w:tcPr>
            <w:tcW w:w="8364" w:type="dxa"/>
            <w:shd w:val="clear" w:color="auto" w:fill="0070C0"/>
            <w:vAlign w:val="center"/>
          </w:tcPr>
          <w:p w14:paraId="2DAE40CB"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ĐĂNG KÝ ĐẠI BIỂU</w:t>
            </w:r>
          </w:p>
        </w:tc>
      </w:tr>
      <w:tr w:rsidR="00EB1179" w14:paraId="3D557C2D" w14:textId="77777777">
        <w:trPr>
          <w:trHeight w:val="90"/>
        </w:trPr>
        <w:tc>
          <w:tcPr>
            <w:tcW w:w="1391" w:type="dxa"/>
            <w:shd w:val="clear" w:color="auto" w:fill="F2F2F2"/>
            <w:vAlign w:val="center"/>
          </w:tcPr>
          <w:p w14:paraId="2888A468"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13:25</w:t>
            </w:r>
          </w:p>
        </w:tc>
        <w:tc>
          <w:tcPr>
            <w:tcW w:w="8364" w:type="dxa"/>
            <w:shd w:val="clear" w:color="auto" w:fill="F2F2F2"/>
          </w:tcPr>
          <w:p w14:paraId="1D1803C6" w14:textId="77777777" w:rsidR="00EB1179" w:rsidRDefault="00F723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TUYÊN BỐ LÝ DO, GIỚI THIỆU ĐẠI BIỂU</w:t>
            </w:r>
          </w:p>
        </w:tc>
      </w:tr>
      <w:tr w:rsidR="00EB1179" w14:paraId="551E9904" w14:textId="77777777">
        <w:trPr>
          <w:trHeight w:val="581"/>
        </w:trPr>
        <w:tc>
          <w:tcPr>
            <w:tcW w:w="1391" w:type="dxa"/>
            <w:shd w:val="clear" w:color="auto" w:fill="F2F2F2"/>
            <w:vAlign w:val="center"/>
          </w:tcPr>
          <w:p w14:paraId="13899B7F"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13:30</w:t>
            </w:r>
          </w:p>
        </w:tc>
        <w:tc>
          <w:tcPr>
            <w:tcW w:w="8364" w:type="dxa"/>
            <w:shd w:val="clear" w:color="auto" w:fill="F2F2F2"/>
          </w:tcPr>
          <w:p w14:paraId="211F261D" w14:textId="77777777" w:rsidR="00EB1179" w:rsidRDefault="00F723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PHÁT BIỂU KHAI MẠC</w:t>
            </w:r>
          </w:p>
          <w:p w14:paraId="4305EB3F" w14:textId="77777777" w:rsidR="00EB1179" w:rsidRDefault="00F7239D">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Lãnh đạo Hiệp hội Ngân hàng Việt Nam  </w:t>
            </w:r>
          </w:p>
        </w:tc>
      </w:tr>
      <w:tr w:rsidR="00EB1179" w14:paraId="32CB1A44" w14:textId="77777777">
        <w:trPr>
          <w:trHeight w:val="611"/>
        </w:trPr>
        <w:tc>
          <w:tcPr>
            <w:tcW w:w="1391" w:type="dxa"/>
            <w:shd w:val="clear" w:color="auto" w:fill="F2F2F2"/>
            <w:vAlign w:val="center"/>
          </w:tcPr>
          <w:p w14:paraId="11E11316"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13:50</w:t>
            </w:r>
          </w:p>
        </w:tc>
        <w:tc>
          <w:tcPr>
            <w:tcW w:w="8364" w:type="dxa"/>
            <w:shd w:val="clear" w:color="auto" w:fill="F2F2F2"/>
            <w:vAlign w:val="center"/>
          </w:tcPr>
          <w:p w14:paraId="02A5E44D" w14:textId="77777777" w:rsidR="00EB1179" w:rsidRDefault="00F7239D">
            <w:pPr>
              <w:spacing w:before="240" w:after="0"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Đổi mới hệ thống ngân hàng lõi đáp ứng yêu cầu vận hành ngân hàng: Cơ hội và thách thức</w:t>
            </w:r>
          </w:p>
          <w:p w14:paraId="3133FF04" w14:textId="77777777" w:rsidR="00EB1179" w:rsidRDefault="00F7239D">
            <w:pPr>
              <w:widowControl w:val="0"/>
              <w:spacing w:after="0" w:line="24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i/>
                <w:sz w:val="24"/>
                <w:szCs w:val="24"/>
              </w:rPr>
              <w:t>Ông Nguyễn Quốc Khánh, Giám đốc Công nghệ, Ngân hàng TMCP Hàng Hải</w:t>
            </w:r>
          </w:p>
        </w:tc>
      </w:tr>
      <w:tr w:rsidR="00EB1179" w14:paraId="18CA73BD" w14:textId="77777777">
        <w:trPr>
          <w:trHeight w:val="536"/>
        </w:trPr>
        <w:tc>
          <w:tcPr>
            <w:tcW w:w="1391" w:type="dxa"/>
            <w:shd w:val="clear" w:color="auto" w:fill="F2F2F2"/>
            <w:vAlign w:val="center"/>
          </w:tcPr>
          <w:p w14:paraId="34BB7D11"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14:10</w:t>
            </w:r>
          </w:p>
        </w:tc>
        <w:tc>
          <w:tcPr>
            <w:tcW w:w="8364" w:type="dxa"/>
            <w:shd w:val="clear" w:color="auto" w:fill="F2F2F2"/>
            <w:vAlign w:val="center"/>
          </w:tcPr>
          <w:p w14:paraId="17B9D144"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Visa Eco cho tương lai số bền vững của ngân hàng thông minh</w:t>
            </w:r>
          </w:p>
          <w:p w14:paraId="4E9DDA3F"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Ông Thái Sơn, Giám đốc Sản phẩm và Giải pháp, Visa Việt Nam và Lào</w:t>
            </w:r>
          </w:p>
        </w:tc>
      </w:tr>
      <w:tr w:rsidR="00EB1179" w14:paraId="1EAE0446" w14:textId="77777777">
        <w:trPr>
          <w:trHeight w:val="461"/>
        </w:trPr>
        <w:tc>
          <w:tcPr>
            <w:tcW w:w="1391" w:type="dxa"/>
            <w:shd w:val="clear" w:color="auto" w:fill="F2F2F2"/>
            <w:vAlign w:val="center"/>
          </w:tcPr>
          <w:p w14:paraId="29C6CCC3"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14:30</w:t>
            </w:r>
          </w:p>
        </w:tc>
        <w:tc>
          <w:tcPr>
            <w:tcW w:w="8364" w:type="dxa"/>
            <w:shd w:val="clear" w:color="auto" w:fill="F2F2F2"/>
            <w:vAlign w:val="center"/>
          </w:tcPr>
          <w:p w14:paraId="4AAA2A08"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Hiện đại hóa ngân hàng với công nghệ đám mây (cloud)</w:t>
            </w:r>
          </w:p>
          <w:p w14:paraId="7D1B62E6" w14:textId="77777777" w:rsidR="00EB1179" w:rsidRDefault="00F7239D">
            <w:pPr>
              <w:widowControl w:val="0"/>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Chuyên gia từ HPE</w:t>
            </w:r>
          </w:p>
        </w:tc>
      </w:tr>
      <w:tr w:rsidR="00EB1179" w14:paraId="590ABDF0" w14:textId="77777777">
        <w:trPr>
          <w:trHeight w:val="566"/>
        </w:trPr>
        <w:tc>
          <w:tcPr>
            <w:tcW w:w="1391" w:type="dxa"/>
            <w:shd w:val="clear" w:color="auto" w:fill="F2F2F2"/>
            <w:vAlign w:val="center"/>
          </w:tcPr>
          <w:p w14:paraId="14E6A881"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14:50</w:t>
            </w:r>
          </w:p>
        </w:tc>
        <w:tc>
          <w:tcPr>
            <w:tcW w:w="8364" w:type="dxa"/>
            <w:shd w:val="clear" w:color="auto" w:fill="F2F2F2"/>
            <w:vAlign w:val="center"/>
          </w:tcPr>
          <w:p w14:paraId="6FDB23BE"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Tăng tốc tự động hóa thông minh ứng dụng AI trong lĩnh vực ngân hàng</w:t>
            </w:r>
          </w:p>
          <w:p w14:paraId="44F729C8" w14:textId="77777777" w:rsidR="00EB1179" w:rsidRDefault="00F7239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Chuyên gia tư vấn</w:t>
            </w:r>
          </w:p>
        </w:tc>
      </w:tr>
      <w:tr w:rsidR="00EB1179" w14:paraId="7350901D" w14:textId="77777777">
        <w:trPr>
          <w:trHeight w:val="506"/>
        </w:trPr>
        <w:tc>
          <w:tcPr>
            <w:tcW w:w="1391" w:type="dxa"/>
            <w:shd w:val="clear" w:color="auto" w:fill="F2F2F2"/>
            <w:vAlign w:val="center"/>
          </w:tcPr>
          <w:p w14:paraId="0C2589B1"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15:10</w:t>
            </w:r>
          </w:p>
        </w:tc>
        <w:tc>
          <w:tcPr>
            <w:tcW w:w="8364" w:type="dxa"/>
            <w:shd w:val="clear" w:color="auto" w:fill="F2F2F2"/>
            <w:vAlign w:val="center"/>
          </w:tcPr>
          <w:p w14:paraId="171FF530"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Một số nguyên tắc đổi mới hệ thống ngân hàng lõi</w:t>
            </w:r>
          </w:p>
          <w:p w14:paraId="400DFA85" w14:textId="77777777" w:rsidR="00EB1179" w:rsidRDefault="00F7239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Đại diện Ngân hàng thương mại </w:t>
            </w:r>
          </w:p>
        </w:tc>
      </w:tr>
      <w:tr w:rsidR="00EB1179" w14:paraId="44358349" w14:textId="77777777">
        <w:trPr>
          <w:trHeight w:val="479"/>
        </w:trPr>
        <w:tc>
          <w:tcPr>
            <w:tcW w:w="1391" w:type="dxa"/>
            <w:shd w:val="clear" w:color="auto" w:fill="0070C0"/>
            <w:vAlign w:val="center"/>
          </w:tcPr>
          <w:p w14:paraId="74B59388"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15:30</w:t>
            </w:r>
          </w:p>
        </w:tc>
        <w:tc>
          <w:tcPr>
            <w:tcW w:w="8364" w:type="dxa"/>
            <w:shd w:val="clear" w:color="auto" w:fill="0070C0"/>
            <w:vAlign w:val="center"/>
          </w:tcPr>
          <w:p w14:paraId="74E9B0EE"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TIỆC TRÀ &amp; NGHỈ GIẢI LAO</w:t>
            </w:r>
          </w:p>
        </w:tc>
      </w:tr>
      <w:tr w:rsidR="00EB1179" w14:paraId="6AD7CE90" w14:textId="77777777">
        <w:tc>
          <w:tcPr>
            <w:tcW w:w="1391" w:type="dxa"/>
            <w:shd w:val="clear" w:color="auto" w:fill="F2F2F2"/>
            <w:vAlign w:val="center"/>
          </w:tcPr>
          <w:p w14:paraId="53FA65DA"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15:50</w:t>
            </w:r>
          </w:p>
        </w:tc>
        <w:tc>
          <w:tcPr>
            <w:tcW w:w="8364" w:type="dxa"/>
            <w:shd w:val="clear" w:color="auto" w:fill="F2F2F2"/>
            <w:vAlign w:val="center"/>
          </w:tcPr>
          <w:p w14:paraId="48225056"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Ứng dụng phân tích dữ liệu cho phát triển bền vững ngành ngân hàng</w:t>
            </w:r>
          </w:p>
          <w:p w14:paraId="6770BB8C" w14:textId="77777777" w:rsidR="00EB1179" w:rsidRDefault="00F7239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Chuyên gia tư vấn</w:t>
            </w:r>
          </w:p>
        </w:tc>
      </w:tr>
      <w:tr w:rsidR="00EB1179" w14:paraId="717B5F2C" w14:textId="77777777">
        <w:tc>
          <w:tcPr>
            <w:tcW w:w="1391" w:type="dxa"/>
            <w:shd w:val="clear" w:color="auto" w:fill="F2F2F2"/>
            <w:vAlign w:val="center"/>
          </w:tcPr>
          <w:p w14:paraId="741C48F2"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16:10</w:t>
            </w:r>
          </w:p>
        </w:tc>
        <w:tc>
          <w:tcPr>
            <w:tcW w:w="8364" w:type="dxa"/>
            <w:shd w:val="clear" w:color="auto" w:fill="F2F2F2"/>
            <w:vAlign w:val="center"/>
          </w:tcPr>
          <w:p w14:paraId="7C2755A2"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Tối ưu quản lý vận hành các thiết bị di động </w:t>
            </w:r>
          </w:p>
          <w:p w14:paraId="0C0D3372" w14:textId="77777777" w:rsidR="00EB1179" w:rsidRDefault="00F7239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Chuyên gia từ Apple</w:t>
            </w:r>
          </w:p>
        </w:tc>
      </w:tr>
      <w:tr w:rsidR="00EB1179" w14:paraId="0DC1942A" w14:textId="77777777">
        <w:trPr>
          <w:trHeight w:val="481"/>
        </w:trPr>
        <w:tc>
          <w:tcPr>
            <w:tcW w:w="1391" w:type="dxa"/>
            <w:shd w:val="clear" w:color="auto" w:fill="0070C0"/>
            <w:vAlign w:val="center"/>
          </w:tcPr>
          <w:p w14:paraId="24FF151F"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16:30</w:t>
            </w:r>
          </w:p>
        </w:tc>
        <w:tc>
          <w:tcPr>
            <w:tcW w:w="8364" w:type="dxa"/>
            <w:shd w:val="clear" w:color="auto" w:fill="0070C0"/>
            <w:vAlign w:val="center"/>
          </w:tcPr>
          <w:p w14:paraId="68D9FCBC"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PHIÊN THẢO LUẬN</w:t>
            </w:r>
          </w:p>
        </w:tc>
      </w:tr>
      <w:tr w:rsidR="00EB1179" w14:paraId="4E113433" w14:textId="77777777">
        <w:trPr>
          <w:trHeight w:val="481"/>
        </w:trPr>
        <w:tc>
          <w:tcPr>
            <w:tcW w:w="1391" w:type="dxa"/>
            <w:shd w:val="clear" w:color="auto" w:fill="0070C0"/>
            <w:vAlign w:val="center"/>
          </w:tcPr>
          <w:p w14:paraId="565DB6E5" w14:textId="77777777" w:rsidR="00EB1179" w:rsidRDefault="00EB1179">
            <w:pPr>
              <w:spacing w:after="0" w:line="240" w:lineRule="auto"/>
              <w:jc w:val="center"/>
              <w:rPr>
                <w:rFonts w:ascii="Times New Roman" w:eastAsia="Times New Roman" w:hAnsi="Times New Roman" w:cs="Times New Roman"/>
                <w:b/>
                <w:color w:val="FFFFFF"/>
                <w:sz w:val="24"/>
                <w:szCs w:val="24"/>
              </w:rPr>
            </w:pPr>
          </w:p>
        </w:tc>
        <w:tc>
          <w:tcPr>
            <w:tcW w:w="8364" w:type="dxa"/>
            <w:shd w:val="clear" w:color="auto" w:fill="0070C0"/>
            <w:vAlign w:val="center"/>
          </w:tcPr>
          <w:p w14:paraId="643E4C66" w14:textId="77777777" w:rsidR="00EB1179" w:rsidRDefault="00F7239D">
            <w:p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Điều phối: Chuyên gia </w:t>
            </w:r>
          </w:p>
          <w:p w14:paraId="4505E3C2" w14:textId="77777777" w:rsidR="00EB1179" w:rsidRDefault="00F7239D">
            <w:p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Thành phần tham gia:</w:t>
            </w:r>
          </w:p>
          <w:p w14:paraId="0DFF693D" w14:textId="77777777" w:rsidR="00EB1179" w:rsidRDefault="00F7239D">
            <w:pPr>
              <w:numPr>
                <w:ilvl w:val="0"/>
                <w:numId w:val="4"/>
              </w:num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Đại diện lãnh đạo Ngân hàng thương mại </w:t>
            </w:r>
          </w:p>
          <w:p w14:paraId="15D601D6" w14:textId="1D718354" w:rsidR="00EB1179" w:rsidRPr="00BD1760" w:rsidRDefault="00F7239D" w:rsidP="00BD1760">
            <w:pPr>
              <w:numPr>
                <w:ilvl w:val="0"/>
                <w:numId w:val="4"/>
              </w:num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Đại diện lãnh đạo doanh nghiệp</w:t>
            </w:r>
            <w:r w:rsidR="00BD1760">
              <w:rPr>
                <w:rFonts w:ascii="Times New Roman" w:eastAsia="Times New Roman" w:hAnsi="Times New Roman" w:cs="Times New Roman"/>
                <w:b/>
                <w:color w:val="FFFFFF"/>
                <w:sz w:val="24"/>
                <w:szCs w:val="24"/>
                <w:lang w:val="vi-VN"/>
              </w:rPr>
              <w:t>, tư vấn</w:t>
            </w:r>
          </w:p>
        </w:tc>
      </w:tr>
      <w:tr w:rsidR="00EB1179" w14:paraId="2AF1D75C" w14:textId="77777777">
        <w:trPr>
          <w:trHeight w:val="503"/>
        </w:trPr>
        <w:tc>
          <w:tcPr>
            <w:tcW w:w="1391" w:type="dxa"/>
            <w:shd w:val="clear" w:color="auto" w:fill="0070C0"/>
            <w:vAlign w:val="center"/>
          </w:tcPr>
          <w:p w14:paraId="050C70FB"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17:00</w:t>
            </w:r>
          </w:p>
        </w:tc>
        <w:tc>
          <w:tcPr>
            <w:tcW w:w="8364" w:type="dxa"/>
            <w:tcBorders>
              <w:top w:val="single" w:sz="18" w:space="0" w:color="FFFFFF"/>
              <w:left w:val="single" w:sz="18" w:space="0" w:color="FFFFFF"/>
              <w:bottom w:val="single" w:sz="18" w:space="0" w:color="FFFFFF"/>
              <w:right w:val="single" w:sz="18" w:space="0" w:color="FFFFFF"/>
            </w:tcBorders>
            <w:shd w:val="clear" w:color="auto" w:fill="0070C0"/>
            <w:vAlign w:val="center"/>
          </w:tcPr>
          <w:p w14:paraId="4957089A"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PHÁT BIỂU KẾT LUẬN</w:t>
            </w:r>
          </w:p>
        </w:tc>
      </w:tr>
      <w:tr w:rsidR="00EB1179" w14:paraId="01D904CA" w14:textId="77777777">
        <w:trPr>
          <w:trHeight w:val="495"/>
        </w:trPr>
        <w:tc>
          <w:tcPr>
            <w:tcW w:w="1391" w:type="dxa"/>
            <w:shd w:val="clear" w:color="auto" w:fill="0070C0"/>
            <w:vAlign w:val="center"/>
          </w:tcPr>
          <w:p w14:paraId="1ADFAEFA"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17:15</w:t>
            </w:r>
          </w:p>
        </w:tc>
        <w:tc>
          <w:tcPr>
            <w:tcW w:w="8364" w:type="dxa"/>
            <w:tcBorders>
              <w:top w:val="single" w:sz="18" w:space="0" w:color="FFFFFF"/>
              <w:left w:val="single" w:sz="18" w:space="0" w:color="FFFFFF"/>
              <w:bottom w:val="single" w:sz="18" w:space="0" w:color="FFFFFF"/>
              <w:right w:val="single" w:sz="18" w:space="0" w:color="FFFFFF"/>
            </w:tcBorders>
            <w:shd w:val="clear" w:color="auto" w:fill="0070C0"/>
            <w:vAlign w:val="center"/>
          </w:tcPr>
          <w:p w14:paraId="12487C66"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KẾT THÚC CHUYÊN ĐỀ 1</w:t>
            </w:r>
          </w:p>
        </w:tc>
      </w:tr>
    </w:tbl>
    <w:p w14:paraId="7D99618A" w14:textId="77777777" w:rsidR="00EB1179" w:rsidRDefault="00F7239D">
      <w:pPr>
        <w:tabs>
          <w:tab w:val="left" w:pos="1365"/>
        </w:tabs>
        <w:spacing w:after="0" w:line="240" w:lineRule="auto"/>
        <w:ind w:left="-200"/>
        <w:jc w:val="both"/>
        <w:rPr>
          <w:rFonts w:ascii="Times New Roman" w:eastAsia="Times New Roman" w:hAnsi="Times New Roman" w:cs="Times New Roman"/>
          <w:b/>
          <w:smallCaps/>
          <w:sz w:val="32"/>
          <w:szCs w:val="32"/>
        </w:rPr>
      </w:pPr>
      <w:r>
        <w:br w:type="page"/>
      </w:r>
      <w:r>
        <w:rPr>
          <w:rFonts w:ascii="Times New Roman" w:eastAsia="Times New Roman" w:hAnsi="Times New Roman" w:cs="Times New Roman"/>
          <w:b/>
          <w:smallCaps/>
          <w:sz w:val="32"/>
          <w:szCs w:val="32"/>
        </w:rPr>
        <w:lastRenderedPageBreak/>
        <w:t>HỘI THẢO CHUYÊN ĐỀ 2</w:t>
      </w:r>
    </w:p>
    <w:p w14:paraId="003FF921" w14:textId="0B641767" w:rsidR="00EB1179" w:rsidRDefault="00F7239D">
      <w:pPr>
        <w:tabs>
          <w:tab w:val="left" w:pos="1365"/>
        </w:tabs>
        <w:spacing w:after="0" w:line="240" w:lineRule="auto"/>
        <w:ind w:left="-200"/>
        <w:jc w:val="both"/>
        <w:rPr>
          <w:rFonts w:ascii="Times New Roman" w:eastAsia="Times New Roman" w:hAnsi="Times New Roman" w:cs="Times New Roman"/>
          <w:b/>
          <w:smallCaps/>
          <w:color w:val="548DD4"/>
          <w:sz w:val="32"/>
          <w:szCs w:val="32"/>
        </w:rPr>
      </w:pPr>
      <w:r>
        <w:rPr>
          <w:rFonts w:ascii="Times New Roman" w:eastAsia="Times New Roman" w:hAnsi="Times New Roman" w:cs="Times New Roman"/>
          <w:b/>
          <w:smallCaps/>
          <w:color w:val="548DD4"/>
          <w:sz w:val="32"/>
          <w:szCs w:val="32"/>
        </w:rPr>
        <w:t xml:space="preserve">PHÁT TRIỂN HỆ SINH THÁI NGÂN HÀNG </w:t>
      </w:r>
      <w:r w:rsidR="00A47DE6">
        <w:rPr>
          <w:rFonts w:ascii="Times New Roman" w:eastAsia="Times New Roman" w:hAnsi="Times New Roman" w:cs="Times New Roman"/>
          <w:b/>
          <w:smallCaps/>
          <w:color w:val="548DD4"/>
          <w:sz w:val="32"/>
          <w:szCs w:val="32"/>
        </w:rPr>
        <w:t>MỞ</w:t>
      </w:r>
      <w:r>
        <w:rPr>
          <w:rFonts w:ascii="Times New Roman" w:eastAsia="Times New Roman" w:hAnsi="Times New Roman" w:cs="Times New Roman"/>
          <w:b/>
          <w:smallCaps/>
          <w:color w:val="548DD4"/>
          <w:sz w:val="32"/>
          <w:szCs w:val="32"/>
        </w:rPr>
        <w:t xml:space="preserve"> VỚI CHIẾN LƯỢC LẤY KHÁCH HÀNG LÀM TRUNG TÂM</w:t>
      </w:r>
    </w:p>
    <w:p w14:paraId="3145131F" w14:textId="77777777" w:rsidR="00EB1179" w:rsidRDefault="00F7239D">
      <w:pPr>
        <w:tabs>
          <w:tab w:val="left" w:pos="1365"/>
        </w:tabs>
        <w:spacing w:after="0" w:line="240" w:lineRule="auto"/>
        <w:ind w:left="-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Đồng chủ trì: </w:t>
      </w:r>
    </w:p>
    <w:p w14:paraId="41FB6594" w14:textId="77777777" w:rsidR="00EB1179" w:rsidRDefault="00F7239D">
      <w:pPr>
        <w:tabs>
          <w:tab w:val="left" w:pos="1365"/>
        </w:tabs>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Lãnh đạo Vụ Thanh toán, Ngân hàng Nhà nước</w:t>
      </w:r>
    </w:p>
    <w:p w14:paraId="6474B468" w14:textId="77777777" w:rsidR="00EB1179" w:rsidRDefault="00EB1179">
      <w:pPr>
        <w:tabs>
          <w:tab w:val="left" w:pos="1365"/>
        </w:tabs>
        <w:spacing w:after="0" w:line="240" w:lineRule="auto"/>
        <w:ind w:left="357"/>
        <w:jc w:val="both"/>
        <w:rPr>
          <w:rFonts w:ascii="Times New Roman" w:eastAsia="Times New Roman" w:hAnsi="Times New Roman" w:cs="Times New Roman"/>
          <w:sz w:val="6"/>
          <w:szCs w:val="6"/>
        </w:rPr>
      </w:pPr>
    </w:p>
    <w:p w14:paraId="6C39EB38" w14:textId="77777777" w:rsidR="00EB1179" w:rsidRDefault="00F7239D">
      <w:pPr>
        <w:spacing w:after="0" w:line="240" w:lineRule="auto"/>
        <w:ind w:left="-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Thời gian:</w:t>
      </w:r>
      <w:r>
        <w:rPr>
          <w:rFonts w:ascii="Times New Roman" w:eastAsia="Times New Roman" w:hAnsi="Times New Roman" w:cs="Times New Roman"/>
          <w:smallCaps/>
          <w:sz w:val="24"/>
          <w:szCs w:val="24"/>
        </w:rPr>
        <w:t xml:space="preserve"> 13:00 – 17:15 |</w:t>
      </w:r>
      <w:r>
        <w:rPr>
          <w:rFonts w:ascii="Times New Roman" w:eastAsia="Times New Roman" w:hAnsi="Times New Roman" w:cs="Times New Roman"/>
          <w:b/>
          <w:sz w:val="24"/>
          <w:szCs w:val="24"/>
        </w:rPr>
        <w:t xml:space="preserve"> Diễn ra song song với Chuyên đề 1 &amp; 3</w:t>
      </w:r>
    </w:p>
    <w:tbl>
      <w:tblPr>
        <w:tblStyle w:val="aff8"/>
        <w:tblW w:w="9755" w:type="dxa"/>
        <w:tblInd w:w="-2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1206"/>
        <w:gridCol w:w="8549"/>
      </w:tblGrid>
      <w:tr w:rsidR="00EB1179" w14:paraId="0F992573" w14:textId="77777777">
        <w:trPr>
          <w:trHeight w:val="499"/>
        </w:trPr>
        <w:tc>
          <w:tcPr>
            <w:tcW w:w="1206" w:type="dxa"/>
            <w:shd w:val="clear" w:color="auto" w:fill="0070C0"/>
            <w:vAlign w:val="center"/>
          </w:tcPr>
          <w:p w14:paraId="0501C3B3"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13:00</w:t>
            </w:r>
          </w:p>
        </w:tc>
        <w:tc>
          <w:tcPr>
            <w:tcW w:w="8549" w:type="dxa"/>
            <w:shd w:val="clear" w:color="auto" w:fill="0070C0"/>
            <w:vAlign w:val="center"/>
          </w:tcPr>
          <w:p w14:paraId="2FBD6359"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ĐĂNG KÝ ĐẠI BIỂU</w:t>
            </w:r>
          </w:p>
        </w:tc>
      </w:tr>
      <w:tr w:rsidR="00EB1179" w14:paraId="582E2ACC" w14:textId="77777777">
        <w:trPr>
          <w:trHeight w:val="373"/>
        </w:trPr>
        <w:tc>
          <w:tcPr>
            <w:tcW w:w="1206" w:type="dxa"/>
            <w:shd w:val="clear" w:color="auto" w:fill="F2F2F2"/>
            <w:vAlign w:val="center"/>
          </w:tcPr>
          <w:p w14:paraId="013E77A3"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13:25</w:t>
            </w:r>
          </w:p>
        </w:tc>
        <w:tc>
          <w:tcPr>
            <w:tcW w:w="8549" w:type="dxa"/>
            <w:shd w:val="clear" w:color="auto" w:fill="F2F2F2"/>
          </w:tcPr>
          <w:p w14:paraId="548046EF" w14:textId="77777777" w:rsidR="00EB1179" w:rsidRDefault="00F723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TUYÊN BỐ LÝ DO, GIỚI THIỆU ĐẠI BIỂU</w:t>
            </w:r>
          </w:p>
        </w:tc>
      </w:tr>
      <w:tr w:rsidR="00EB1179" w14:paraId="40CA5DCF" w14:textId="77777777">
        <w:trPr>
          <w:trHeight w:val="554"/>
        </w:trPr>
        <w:tc>
          <w:tcPr>
            <w:tcW w:w="1206" w:type="dxa"/>
            <w:shd w:val="clear" w:color="auto" w:fill="F2F2F2"/>
            <w:vAlign w:val="center"/>
          </w:tcPr>
          <w:p w14:paraId="7E2CAF98"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13:30</w:t>
            </w:r>
          </w:p>
        </w:tc>
        <w:tc>
          <w:tcPr>
            <w:tcW w:w="8549" w:type="dxa"/>
            <w:shd w:val="clear" w:color="auto" w:fill="F2F2F2"/>
          </w:tcPr>
          <w:p w14:paraId="1359521B" w14:textId="77777777" w:rsidR="00EB1179" w:rsidRDefault="00F723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PHÁT BIỂU KHAI MẠC</w:t>
            </w:r>
          </w:p>
          <w:p w14:paraId="64AFA142" w14:textId="77777777" w:rsidR="00EB1179" w:rsidRDefault="00F723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Đại diện lãnh đạo Vụ Thanh toán, Ngân hàng Nhà nước</w:t>
            </w:r>
          </w:p>
        </w:tc>
      </w:tr>
      <w:tr w:rsidR="00EB1179" w14:paraId="55214BA6" w14:textId="77777777">
        <w:trPr>
          <w:trHeight w:val="962"/>
        </w:trPr>
        <w:tc>
          <w:tcPr>
            <w:tcW w:w="1206" w:type="dxa"/>
            <w:shd w:val="clear" w:color="auto" w:fill="F2F2F2"/>
            <w:vAlign w:val="center"/>
          </w:tcPr>
          <w:p w14:paraId="2E7D9934"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13:50</w:t>
            </w:r>
          </w:p>
        </w:tc>
        <w:tc>
          <w:tcPr>
            <w:tcW w:w="8549" w:type="dxa"/>
            <w:shd w:val="clear" w:color="auto" w:fill="F2F2F2"/>
            <w:vAlign w:val="center"/>
          </w:tcPr>
          <w:p w14:paraId="236B32EA"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Tái thiết kế trải nghiệm ngân hàng: Phương pháp tiếp cận khách hàng là trung tâm</w:t>
            </w:r>
          </w:p>
          <w:p w14:paraId="628CF85F" w14:textId="77777777" w:rsidR="00EB1179" w:rsidRDefault="00F7239D">
            <w:pPr>
              <w:widowControl w:val="0"/>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Ông Trần Đình Khiêm, Giám đốc Ngân hàng số, Techcombank</w:t>
            </w:r>
          </w:p>
        </w:tc>
      </w:tr>
      <w:tr w:rsidR="00EB1179" w14:paraId="01FA4D88" w14:textId="77777777">
        <w:trPr>
          <w:trHeight w:val="554"/>
        </w:trPr>
        <w:tc>
          <w:tcPr>
            <w:tcW w:w="1206" w:type="dxa"/>
            <w:shd w:val="clear" w:color="auto" w:fill="F2F2F2"/>
            <w:vAlign w:val="center"/>
          </w:tcPr>
          <w:p w14:paraId="795FF1CC"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14:10</w:t>
            </w:r>
          </w:p>
        </w:tc>
        <w:tc>
          <w:tcPr>
            <w:tcW w:w="8549" w:type="dxa"/>
            <w:shd w:val="clear" w:color="auto" w:fill="F2F2F2"/>
            <w:vAlign w:val="center"/>
          </w:tcPr>
          <w:p w14:paraId="70CC1EC9"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Thúc đẩy đổi mới trong thanh toán số và hơn thế nữa</w:t>
            </w:r>
          </w:p>
          <w:p w14:paraId="61C5F2A3"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Chuyên gia từ Mastercard</w:t>
            </w:r>
          </w:p>
        </w:tc>
      </w:tr>
      <w:tr w:rsidR="00EB1179" w14:paraId="3A4525A5" w14:textId="77777777">
        <w:trPr>
          <w:trHeight w:val="453"/>
        </w:trPr>
        <w:tc>
          <w:tcPr>
            <w:tcW w:w="1206" w:type="dxa"/>
            <w:shd w:val="clear" w:color="auto" w:fill="F2F2F2"/>
            <w:vAlign w:val="center"/>
          </w:tcPr>
          <w:p w14:paraId="7A7D069C"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14:30</w:t>
            </w:r>
          </w:p>
        </w:tc>
        <w:tc>
          <w:tcPr>
            <w:tcW w:w="8549" w:type="dxa"/>
            <w:shd w:val="clear" w:color="auto" w:fill="F2F2F2"/>
            <w:vAlign w:val="center"/>
          </w:tcPr>
          <w:p w14:paraId="29739552"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Giải pháp AI Đám Mây Nguyên Bản: Quản Lý Tri Thức Doanh Nghiệp</w:t>
            </w:r>
          </w:p>
          <w:p w14:paraId="523444ED" w14:textId="77777777" w:rsidR="00EB1179" w:rsidRDefault="00F7239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Bà Li Hsiang Tu, Kiến trúc sư đám mây, Netron Information Technology</w:t>
            </w:r>
          </w:p>
        </w:tc>
      </w:tr>
      <w:tr w:rsidR="00EB1179" w14:paraId="022CC5C3" w14:textId="77777777">
        <w:trPr>
          <w:trHeight w:val="453"/>
        </w:trPr>
        <w:tc>
          <w:tcPr>
            <w:tcW w:w="1206" w:type="dxa"/>
            <w:shd w:val="clear" w:color="auto" w:fill="F2F2F2"/>
            <w:vAlign w:val="center"/>
          </w:tcPr>
          <w:p w14:paraId="09C1F3DA"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14:50</w:t>
            </w:r>
          </w:p>
        </w:tc>
        <w:tc>
          <w:tcPr>
            <w:tcW w:w="8549" w:type="dxa"/>
            <w:shd w:val="clear" w:color="auto" w:fill="F2F2F2"/>
            <w:vAlign w:val="center"/>
          </w:tcPr>
          <w:p w14:paraId="70B49B8E" w14:textId="77777777" w:rsidR="00EB1179" w:rsidRDefault="00F723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Phương thức chuyển đổi sang ứng dụng AI đối với các mảng nghiệp vụ ngân hàng</w:t>
            </w:r>
          </w:p>
          <w:p w14:paraId="5BC07A9D" w14:textId="77777777" w:rsidR="00EB1179" w:rsidRDefault="00F7239D">
            <w:pPr>
              <w:spacing w:after="0" w:line="240" w:lineRule="auto"/>
              <w:rPr>
                <w:rFonts w:ascii="Times New Roman" w:eastAsia="Times New Roman" w:hAnsi="Times New Roman" w:cs="Times New Roman"/>
                <w:b/>
                <w:sz w:val="24"/>
                <w:szCs w:val="24"/>
                <w:highlight w:val="yellow"/>
              </w:rPr>
            </w:pPr>
            <w:r>
              <w:rPr>
                <w:rFonts w:ascii="Times New Roman" w:eastAsia="Times New Roman" w:hAnsi="Times New Roman" w:cs="Times New Roman"/>
                <w:i/>
                <w:sz w:val="24"/>
                <w:szCs w:val="24"/>
              </w:rPr>
              <w:t>Chuyên gia từ Microsoft</w:t>
            </w:r>
          </w:p>
        </w:tc>
      </w:tr>
      <w:tr w:rsidR="00EB1179" w14:paraId="389094EC" w14:textId="77777777">
        <w:tc>
          <w:tcPr>
            <w:tcW w:w="1206" w:type="dxa"/>
            <w:shd w:val="clear" w:color="auto" w:fill="F2F2F2"/>
            <w:vAlign w:val="center"/>
          </w:tcPr>
          <w:p w14:paraId="0AAB6C76"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15:10</w:t>
            </w:r>
          </w:p>
        </w:tc>
        <w:tc>
          <w:tcPr>
            <w:tcW w:w="8549" w:type="dxa"/>
            <w:shd w:val="clear" w:color="auto" w:fill="F2F2F2"/>
            <w:vAlign w:val="center"/>
          </w:tcPr>
          <w:p w14:paraId="35D1909A" w14:textId="77777777" w:rsidR="005B5445" w:rsidRDefault="005B5445" w:rsidP="005B54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Khai thác dữ liệu thời gian thực cho phân tích dự đoán và nâng cao trải nghiệm khách hàng</w:t>
            </w:r>
          </w:p>
          <w:p w14:paraId="7A8AC410" w14:textId="7981C570" w:rsidR="00EB1179" w:rsidRPr="005B5445" w:rsidRDefault="005B54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Chuyên gia từ SVTECH</w:t>
            </w:r>
          </w:p>
        </w:tc>
      </w:tr>
      <w:tr w:rsidR="00EB1179" w14:paraId="18A079C9" w14:textId="77777777">
        <w:trPr>
          <w:trHeight w:val="411"/>
        </w:trPr>
        <w:tc>
          <w:tcPr>
            <w:tcW w:w="1206" w:type="dxa"/>
            <w:shd w:val="clear" w:color="auto" w:fill="0070C0"/>
            <w:vAlign w:val="center"/>
          </w:tcPr>
          <w:p w14:paraId="1DADE5FF"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15:30</w:t>
            </w:r>
          </w:p>
        </w:tc>
        <w:tc>
          <w:tcPr>
            <w:tcW w:w="8549" w:type="dxa"/>
            <w:shd w:val="clear" w:color="auto" w:fill="0070C0"/>
            <w:vAlign w:val="center"/>
          </w:tcPr>
          <w:p w14:paraId="335D2D52"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TIỆC TRÀ &amp; NGHỈ GIẢI LAO</w:t>
            </w:r>
          </w:p>
        </w:tc>
      </w:tr>
      <w:tr w:rsidR="00EB1179" w14:paraId="4E3EDD1E" w14:textId="77777777">
        <w:tc>
          <w:tcPr>
            <w:tcW w:w="1206" w:type="dxa"/>
            <w:shd w:val="clear" w:color="auto" w:fill="F2F2F2"/>
            <w:vAlign w:val="center"/>
          </w:tcPr>
          <w:p w14:paraId="5F6CC313"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15:50</w:t>
            </w:r>
          </w:p>
        </w:tc>
        <w:tc>
          <w:tcPr>
            <w:tcW w:w="8549" w:type="dxa"/>
            <w:shd w:val="clear" w:color="auto" w:fill="F2F2F2"/>
            <w:vAlign w:val="center"/>
          </w:tcPr>
          <w:p w14:paraId="480B504C" w14:textId="77777777" w:rsidR="005B5445" w:rsidRDefault="005B5445" w:rsidP="005B54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Giải pháp ngân hàng đa kênh: Tích hợp mượt mà trên các kênh kỹ thuật số và vật lý</w:t>
            </w:r>
          </w:p>
          <w:p w14:paraId="7A0C8B09" w14:textId="0F5BB204" w:rsidR="00EB1179" w:rsidRPr="005B5445" w:rsidRDefault="005B5445" w:rsidP="005B5445">
            <w:pPr>
              <w:spacing w:after="0" w:line="240" w:lineRule="auto"/>
              <w:rPr>
                <w:rFonts w:ascii="Times New Roman" w:eastAsia="Times New Roman" w:hAnsi="Times New Roman" w:cs="Times New Roman"/>
                <w:i/>
                <w:sz w:val="24"/>
                <w:szCs w:val="24"/>
                <w:lang w:val="vi-VN"/>
              </w:rPr>
            </w:pPr>
            <w:r>
              <w:rPr>
                <w:rFonts w:ascii="Times New Roman" w:eastAsia="Times New Roman" w:hAnsi="Times New Roman" w:cs="Times New Roman"/>
                <w:i/>
                <w:sz w:val="24"/>
                <w:szCs w:val="24"/>
              </w:rPr>
              <w:t>Chuyên gia t</w:t>
            </w:r>
            <w:r>
              <w:rPr>
                <w:rFonts w:ascii="Times New Roman" w:eastAsia="Times New Roman" w:hAnsi="Times New Roman" w:cs="Times New Roman"/>
                <w:i/>
                <w:sz w:val="24"/>
                <w:szCs w:val="24"/>
                <w:lang w:val="vi-VN"/>
              </w:rPr>
              <w:t>ư vấn</w:t>
            </w:r>
          </w:p>
        </w:tc>
      </w:tr>
      <w:tr w:rsidR="00EB1179" w14:paraId="0C9C3191" w14:textId="77777777">
        <w:tc>
          <w:tcPr>
            <w:tcW w:w="1206" w:type="dxa"/>
            <w:shd w:val="clear" w:color="auto" w:fill="F2F2F2"/>
            <w:vAlign w:val="center"/>
          </w:tcPr>
          <w:p w14:paraId="5CB5A3AF"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16:10</w:t>
            </w:r>
          </w:p>
        </w:tc>
        <w:tc>
          <w:tcPr>
            <w:tcW w:w="8549" w:type="dxa"/>
            <w:shd w:val="clear" w:color="auto" w:fill="F2F2F2"/>
            <w:vAlign w:val="center"/>
          </w:tcPr>
          <w:p w14:paraId="3F555DF8"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Phát triển hệ sinh thái toàn diện nhằm nâng cao trải nghiệm người dùng</w:t>
            </w:r>
          </w:p>
          <w:p w14:paraId="4902D46D" w14:textId="77777777" w:rsidR="00EB1179" w:rsidRDefault="00F7239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Chuyên gia tư vấn</w:t>
            </w:r>
          </w:p>
        </w:tc>
      </w:tr>
      <w:tr w:rsidR="00EB1179" w14:paraId="7045E7B7" w14:textId="77777777">
        <w:trPr>
          <w:trHeight w:val="433"/>
        </w:trPr>
        <w:tc>
          <w:tcPr>
            <w:tcW w:w="1206" w:type="dxa"/>
            <w:shd w:val="clear" w:color="auto" w:fill="0070C0"/>
            <w:vAlign w:val="center"/>
          </w:tcPr>
          <w:p w14:paraId="5F264497"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16:30</w:t>
            </w:r>
          </w:p>
        </w:tc>
        <w:tc>
          <w:tcPr>
            <w:tcW w:w="8549" w:type="dxa"/>
            <w:shd w:val="clear" w:color="auto" w:fill="0070C0"/>
            <w:vAlign w:val="center"/>
          </w:tcPr>
          <w:p w14:paraId="5A22488B"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PHIÊN THẢO LUẬN</w:t>
            </w:r>
          </w:p>
        </w:tc>
      </w:tr>
      <w:tr w:rsidR="00EB1179" w14:paraId="5B88A937" w14:textId="77777777">
        <w:trPr>
          <w:trHeight w:val="433"/>
        </w:trPr>
        <w:tc>
          <w:tcPr>
            <w:tcW w:w="1206" w:type="dxa"/>
            <w:shd w:val="clear" w:color="auto" w:fill="0070C0"/>
            <w:vAlign w:val="center"/>
          </w:tcPr>
          <w:p w14:paraId="44D754E9" w14:textId="77777777" w:rsidR="00EB1179" w:rsidRDefault="00EB1179">
            <w:pPr>
              <w:spacing w:after="0" w:line="240" w:lineRule="auto"/>
              <w:jc w:val="center"/>
              <w:rPr>
                <w:rFonts w:ascii="Times New Roman" w:eastAsia="Times New Roman" w:hAnsi="Times New Roman" w:cs="Times New Roman"/>
                <w:b/>
                <w:color w:val="FFFFFF"/>
                <w:sz w:val="24"/>
                <w:szCs w:val="24"/>
              </w:rPr>
            </w:pPr>
          </w:p>
        </w:tc>
        <w:tc>
          <w:tcPr>
            <w:tcW w:w="8549" w:type="dxa"/>
            <w:shd w:val="clear" w:color="auto" w:fill="0070C0"/>
            <w:vAlign w:val="center"/>
          </w:tcPr>
          <w:p w14:paraId="13E14B2F" w14:textId="77777777" w:rsidR="00EB1179" w:rsidRDefault="00F7239D">
            <w:p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Điều phối: Ông Trần Đình Khiêm, Giám đốc Ngân hàng số, Techcombank</w:t>
            </w:r>
          </w:p>
          <w:p w14:paraId="450E0A10" w14:textId="77777777" w:rsidR="00EB1179" w:rsidRDefault="00F7239D">
            <w:p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Thành phần tham gia:</w:t>
            </w:r>
          </w:p>
          <w:p w14:paraId="46A4E64C" w14:textId="77777777" w:rsidR="00EB1179" w:rsidRDefault="00F7239D">
            <w:pPr>
              <w:numPr>
                <w:ilvl w:val="0"/>
                <w:numId w:val="3"/>
              </w:num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Đại diện lãnh đạo ngân hàng thương mại </w:t>
            </w:r>
          </w:p>
          <w:p w14:paraId="3F23CD52" w14:textId="77777777" w:rsidR="00EB1179" w:rsidRDefault="00F7239D">
            <w:pPr>
              <w:numPr>
                <w:ilvl w:val="0"/>
                <w:numId w:val="3"/>
              </w:num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Đại diện lãnh đạo doanh nghiệp </w:t>
            </w:r>
          </w:p>
        </w:tc>
      </w:tr>
      <w:tr w:rsidR="00EB1179" w14:paraId="28FDB4D0" w14:textId="77777777">
        <w:trPr>
          <w:trHeight w:val="441"/>
        </w:trPr>
        <w:tc>
          <w:tcPr>
            <w:tcW w:w="1206" w:type="dxa"/>
            <w:shd w:val="clear" w:color="auto" w:fill="0070C0"/>
            <w:vAlign w:val="center"/>
          </w:tcPr>
          <w:p w14:paraId="24D0886F"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17:00</w:t>
            </w:r>
          </w:p>
        </w:tc>
        <w:tc>
          <w:tcPr>
            <w:tcW w:w="8549" w:type="dxa"/>
            <w:tcBorders>
              <w:top w:val="single" w:sz="18" w:space="0" w:color="FFFFFF"/>
              <w:left w:val="single" w:sz="18" w:space="0" w:color="FFFFFF"/>
              <w:bottom w:val="single" w:sz="18" w:space="0" w:color="FFFFFF"/>
              <w:right w:val="single" w:sz="18" w:space="0" w:color="FFFFFF"/>
            </w:tcBorders>
            <w:shd w:val="clear" w:color="auto" w:fill="0070C0"/>
            <w:vAlign w:val="center"/>
          </w:tcPr>
          <w:p w14:paraId="6F0EE1EA"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PHÁT BIỂU KẾT LUẬN</w:t>
            </w:r>
          </w:p>
        </w:tc>
      </w:tr>
      <w:tr w:rsidR="00EB1179" w14:paraId="0CB03DEC" w14:textId="77777777">
        <w:trPr>
          <w:trHeight w:val="375"/>
        </w:trPr>
        <w:tc>
          <w:tcPr>
            <w:tcW w:w="1206" w:type="dxa"/>
            <w:shd w:val="clear" w:color="auto" w:fill="0070C0"/>
            <w:vAlign w:val="center"/>
          </w:tcPr>
          <w:p w14:paraId="280E4B22"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17:15</w:t>
            </w:r>
          </w:p>
        </w:tc>
        <w:tc>
          <w:tcPr>
            <w:tcW w:w="8549" w:type="dxa"/>
            <w:tcBorders>
              <w:top w:val="single" w:sz="18" w:space="0" w:color="FFFFFF"/>
              <w:left w:val="single" w:sz="18" w:space="0" w:color="FFFFFF"/>
              <w:bottom w:val="single" w:sz="18" w:space="0" w:color="FFFFFF"/>
              <w:right w:val="single" w:sz="18" w:space="0" w:color="FFFFFF"/>
            </w:tcBorders>
            <w:shd w:val="clear" w:color="auto" w:fill="0070C0"/>
            <w:vAlign w:val="center"/>
          </w:tcPr>
          <w:p w14:paraId="47651A56"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KẾT THÚC CHUYÊN ĐỀ 2</w:t>
            </w:r>
          </w:p>
        </w:tc>
      </w:tr>
    </w:tbl>
    <w:p w14:paraId="604430B1" w14:textId="77777777" w:rsidR="00EB1179" w:rsidRDefault="00F7239D">
      <w:pPr>
        <w:tabs>
          <w:tab w:val="left" w:pos="1365"/>
        </w:tabs>
        <w:spacing w:after="0" w:line="240" w:lineRule="auto"/>
        <w:ind w:left="-200"/>
        <w:jc w:val="both"/>
        <w:rPr>
          <w:rFonts w:ascii="Times New Roman" w:eastAsia="Times New Roman" w:hAnsi="Times New Roman" w:cs="Times New Roman"/>
          <w:b/>
          <w:smallCaps/>
          <w:sz w:val="32"/>
          <w:szCs w:val="32"/>
        </w:rPr>
      </w:pPr>
      <w:r>
        <w:br w:type="page"/>
      </w:r>
      <w:r>
        <w:rPr>
          <w:rFonts w:ascii="Times New Roman" w:eastAsia="Times New Roman" w:hAnsi="Times New Roman" w:cs="Times New Roman"/>
          <w:b/>
          <w:smallCaps/>
          <w:sz w:val="32"/>
          <w:szCs w:val="32"/>
        </w:rPr>
        <w:lastRenderedPageBreak/>
        <w:t>HỘI THẢO CHUYÊN ĐỀ 3</w:t>
      </w:r>
    </w:p>
    <w:p w14:paraId="330CEBB7" w14:textId="77777777" w:rsidR="00EB1179" w:rsidRDefault="00F7239D">
      <w:pPr>
        <w:tabs>
          <w:tab w:val="left" w:pos="1365"/>
        </w:tabs>
        <w:spacing w:after="0" w:line="240" w:lineRule="auto"/>
        <w:ind w:left="-200"/>
        <w:jc w:val="both"/>
        <w:rPr>
          <w:rFonts w:ascii="Times New Roman" w:eastAsia="Times New Roman" w:hAnsi="Times New Roman" w:cs="Times New Roman"/>
          <w:b/>
          <w:smallCaps/>
          <w:color w:val="548DD4"/>
          <w:sz w:val="32"/>
          <w:szCs w:val="32"/>
        </w:rPr>
      </w:pPr>
      <w:r>
        <w:rPr>
          <w:rFonts w:ascii="Times New Roman" w:eastAsia="Times New Roman" w:hAnsi="Times New Roman" w:cs="Times New Roman"/>
          <w:b/>
          <w:smallCaps/>
          <w:color w:val="548DD4"/>
          <w:sz w:val="32"/>
          <w:szCs w:val="32"/>
        </w:rPr>
        <w:t>NÂNG CAO AN TOÀN, BẢO MẬT TRONG THỜI KỲ CHUYỂN ĐỔI SỐ NGÂN HÀNG</w:t>
      </w:r>
    </w:p>
    <w:p w14:paraId="11BB9729" w14:textId="77777777" w:rsidR="00EB1179" w:rsidRDefault="00F7239D">
      <w:pPr>
        <w:tabs>
          <w:tab w:val="left" w:pos="1365"/>
        </w:tabs>
        <w:spacing w:after="0" w:line="240" w:lineRule="auto"/>
        <w:ind w:left="-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Chủ trì: </w:t>
      </w:r>
    </w:p>
    <w:p w14:paraId="64A2C4E7" w14:textId="77777777" w:rsidR="00EB1179" w:rsidRDefault="00F7239D">
      <w:pPr>
        <w:tabs>
          <w:tab w:val="left" w:pos="1365"/>
        </w:tabs>
        <w:spacing w:after="0" w:line="240" w:lineRule="auto"/>
        <w:ind w:left="-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Lãnh đạo Cục An toàn thông tin, Bộ Thông tin và Truyền thông</w:t>
      </w:r>
    </w:p>
    <w:p w14:paraId="5368B6EC" w14:textId="77777777" w:rsidR="00EB1179" w:rsidRDefault="00F7239D">
      <w:pPr>
        <w:tabs>
          <w:tab w:val="left" w:pos="1365"/>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Lãnh đạo Cục Công Nghệ Thông Tin, Ngân Hàng Nhà Nước Việt Nam</w:t>
      </w:r>
    </w:p>
    <w:p w14:paraId="733E4FE0" w14:textId="77777777" w:rsidR="00EB1179" w:rsidRDefault="00F7239D">
      <w:pPr>
        <w:tabs>
          <w:tab w:val="left" w:pos="1365"/>
        </w:tabs>
        <w:spacing w:after="0" w:line="240" w:lineRule="auto"/>
        <w:ind w:left="-142"/>
        <w:jc w:val="both"/>
        <w:rPr>
          <w:rFonts w:ascii="Times New Roman" w:eastAsia="Times New Roman" w:hAnsi="Times New Roman" w:cs="Times New Roman"/>
          <w:b/>
          <w:color w:val="548DD4"/>
          <w:sz w:val="32"/>
          <w:szCs w:val="32"/>
        </w:rPr>
      </w:pPr>
      <w:r>
        <w:rPr>
          <w:rFonts w:ascii="Times New Roman" w:eastAsia="Times New Roman" w:hAnsi="Times New Roman" w:cs="Times New Roman"/>
          <w:b/>
          <w:sz w:val="24"/>
          <w:szCs w:val="24"/>
        </w:rPr>
        <w:t>Thời gian:</w:t>
      </w:r>
      <w:r>
        <w:rPr>
          <w:rFonts w:ascii="Times New Roman" w:eastAsia="Times New Roman" w:hAnsi="Times New Roman" w:cs="Times New Roman"/>
          <w:smallCaps/>
          <w:sz w:val="24"/>
          <w:szCs w:val="24"/>
        </w:rPr>
        <w:t xml:space="preserve"> 13:00 – 17:15 |</w:t>
      </w:r>
      <w:r>
        <w:rPr>
          <w:rFonts w:ascii="Times New Roman" w:eastAsia="Times New Roman" w:hAnsi="Times New Roman" w:cs="Times New Roman"/>
          <w:b/>
          <w:sz w:val="24"/>
          <w:szCs w:val="24"/>
        </w:rPr>
        <w:t xml:space="preserve"> Diễn ra song song với Chuyên đề 2 &amp; 3</w:t>
      </w:r>
    </w:p>
    <w:tbl>
      <w:tblPr>
        <w:tblStyle w:val="aff9"/>
        <w:tblW w:w="9755" w:type="dxa"/>
        <w:tblInd w:w="-2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1206"/>
        <w:gridCol w:w="8549"/>
      </w:tblGrid>
      <w:tr w:rsidR="00EB1179" w14:paraId="3AC6AFCE" w14:textId="77777777">
        <w:trPr>
          <w:trHeight w:val="435"/>
        </w:trPr>
        <w:tc>
          <w:tcPr>
            <w:tcW w:w="1206" w:type="dxa"/>
            <w:shd w:val="clear" w:color="auto" w:fill="0070C0"/>
            <w:vAlign w:val="center"/>
          </w:tcPr>
          <w:p w14:paraId="388B43E7"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13:00</w:t>
            </w:r>
          </w:p>
        </w:tc>
        <w:tc>
          <w:tcPr>
            <w:tcW w:w="8549" w:type="dxa"/>
            <w:shd w:val="clear" w:color="auto" w:fill="0070C0"/>
            <w:vAlign w:val="center"/>
          </w:tcPr>
          <w:p w14:paraId="51B8D4C0"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ĐĂNG KÝ ĐẠI BIỂU</w:t>
            </w:r>
          </w:p>
        </w:tc>
      </w:tr>
      <w:tr w:rsidR="00EB1179" w14:paraId="2EE8769A" w14:textId="77777777">
        <w:trPr>
          <w:trHeight w:val="90"/>
        </w:trPr>
        <w:tc>
          <w:tcPr>
            <w:tcW w:w="1206" w:type="dxa"/>
            <w:shd w:val="clear" w:color="auto" w:fill="F2F2F2"/>
            <w:vAlign w:val="center"/>
          </w:tcPr>
          <w:p w14:paraId="73533472"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13:25</w:t>
            </w:r>
          </w:p>
        </w:tc>
        <w:tc>
          <w:tcPr>
            <w:tcW w:w="8549" w:type="dxa"/>
            <w:shd w:val="clear" w:color="auto" w:fill="F2F2F2"/>
          </w:tcPr>
          <w:p w14:paraId="5A0FE59C" w14:textId="77777777" w:rsidR="00EB1179" w:rsidRDefault="00F723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TUYÊN BỐ LÝ DO, GIỚI THIỆU ĐẠI BIỂU</w:t>
            </w:r>
          </w:p>
        </w:tc>
      </w:tr>
      <w:tr w:rsidR="00EB1179" w14:paraId="3E324C42" w14:textId="77777777">
        <w:trPr>
          <w:trHeight w:val="554"/>
        </w:trPr>
        <w:tc>
          <w:tcPr>
            <w:tcW w:w="1206" w:type="dxa"/>
            <w:shd w:val="clear" w:color="auto" w:fill="F2F2F2"/>
            <w:vAlign w:val="center"/>
          </w:tcPr>
          <w:p w14:paraId="271ABF20"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13:30</w:t>
            </w:r>
          </w:p>
        </w:tc>
        <w:tc>
          <w:tcPr>
            <w:tcW w:w="8549" w:type="dxa"/>
            <w:shd w:val="clear" w:color="auto" w:fill="F2F2F2"/>
          </w:tcPr>
          <w:p w14:paraId="4822E58C" w14:textId="77777777" w:rsidR="00EB1179" w:rsidRDefault="00F723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PHÁT BIỂU KHAI MẠC</w:t>
            </w:r>
          </w:p>
          <w:p w14:paraId="7DCD0B2A" w14:textId="77777777" w:rsidR="00EB1179" w:rsidRDefault="00F7239D">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Lãnh đạo Cục An toàn thông tin, Bộ Thông tin và Truyền thông</w:t>
            </w:r>
          </w:p>
        </w:tc>
      </w:tr>
      <w:tr w:rsidR="00EB1179" w14:paraId="5F79142A" w14:textId="77777777">
        <w:trPr>
          <w:trHeight w:val="554"/>
        </w:trPr>
        <w:tc>
          <w:tcPr>
            <w:tcW w:w="1206" w:type="dxa"/>
            <w:shd w:val="clear" w:color="auto" w:fill="F2F2F2"/>
            <w:vAlign w:val="center"/>
          </w:tcPr>
          <w:p w14:paraId="2AA45F83"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13:40</w:t>
            </w:r>
          </w:p>
        </w:tc>
        <w:tc>
          <w:tcPr>
            <w:tcW w:w="8549" w:type="dxa"/>
            <w:shd w:val="clear" w:color="auto" w:fill="F2F2F2"/>
          </w:tcPr>
          <w:p w14:paraId="7EF0EEC4" w14:textId="77777777" w:rsidR="00EB1179" w:rsidRDefault="00F723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PHÁT BIỂU ĐỀ DẪN</w:t>
            </w:r>
          </w:p>
          <w:p w14:paraId="7C04CEA9" w14:textId="77777777" w:rsidR="00EB1179" w:rsidRDefault="00F7239D">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Lãnh đạo Cục Công Nghệ Thông Tin, Ngân Hàng Nhà Nước Việt Nam</w:t>
            </w:r>
          </w:p>
        </w:tc>
      </w:tr>
      <w:tr w:rsidR="00EB1179" w14:paraId="45378847" w14:textId="77777777">
        <w:trPr>
          <w:trHeight w:val="554"/>
        </w:trPr>
        <w:tc>
          <w:tcPr>
            <w:tcW w:w="1206" w:type="dxa"/>
            <w:shd w:val="clear" w:color="auto" w:fill="F2F2F2"/>
            <w:vAlign w:val="center"/>
          </w:tcPr>
          <w:p w14:paraId="43078951"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13:50</w:t>
            </w:r>
          </w:p>
        </w:tc>
        <w:tc>
          <w:tcPr>
            <w:tcW w:w="8549" w:type="dxa"/>
            <w:shd w:val="clear" w:color="auto" w:fill="F2F2F2"/>
            <w:vAlign w:val="center"/>
          </w:tcPr>
          <w:p w14:paraId="132BBE26"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Phòng ngừa &amp; ứng phó tấn công mạng trong ngành ngân hàng: Bài học và Kinh nghiệm thực tiễn</w:t>
            </w:r>
          </w:p>
          <w:p w14:paraId="102A637E"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Chuyên gia từ Lenovo</w:t>
            </w:r>
          </w:p>
        </w:tc>
      </w:tr>
      <w:tr w:rsidR="00EB1179" w14:paraId="44CEF864" w14:textId="77777777">
        <w:trPr>
          <w:trHeight w:val="453"/>
        </w:trPr>
        <w:tc>
          <w:tcPr>
            <w:tcW w:w="1206" w:type="dxa"/>
            <w:shd w:val="clear" w:color="auto" w:fill="F2F2F2"/>
            <w:vAlign w:val="center"/>
          </w:tcPr>
          <w:p w14:paraId="7E73EBC6"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14:10</w:t>
            </w:r>
          </w:p>
        </w:tc>
        <w:tc>
          <w:tcPr>
            <w:tcW w:w="8549" w:type="dxa"/>
            <w:shd w:val="clear" w:color="auto" w:fill="F2F2F2"/>
            <w:vAlign w:val="center"/>
          </w:tcPr>
          <w:p w14:paraId="4028FEEB"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 lý thiết bị di động trong ngành ngân hàng</w:t>
            </w:r>
          </w:p>
          <w:p w14:paraId="7FC85E1A" w14:textId="77777777" w:rsidR="00EB1179" w:rsidRDefault="00F7239D">
            <w:pPr>
              <w:tabs>
                <w:tab w:val="left" w:pos="1365"/>
              </w:tabs>
              <w:spacing w:after="0" w:line="312"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Ông Đinh Trọng Du, Chuyên gia Giải pháp Doanh nghiệp – Ngành hàng Thiết bị Di Động, Công ty TNHH Điện tử Samsung Vina</w:t>
            </w:r>
          </w:p>
        </w:tc>
      </w:tr>
      <w:tr w:rsidR="00EB1179" w14:paraId="51ED05DE" w14:textId="77777777">
        <w:trPr>
          <w:trHeight w:val="453"/>
        </w:trPr>
        <w:tc>
          <w:tcPr>
            <w:tcW w:w="1206" w:type="dxa"/>
            <w:shd w:val="clear" w:color="auto" w:fill="F2F2F2"/>
            <w:vAlign w:val="center"/>
          </w:tcPr>
          <w:p w14:paraId="531BF25D"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14:30</w:t>
            </w:r>
          </w:p>
        </w:tc>
        <w:tc>
          <w:tcPr>
            <w:tcW w:w="8549" w:type="dxa"/>
            <w:shd w:val="clear" w:color="auto" w:fill="F2F2F2"/>
            <w:vAlign w:val="center"/>
          </w:tcPr>
          <w:p w14:paraId="722DB20C"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Bảo mật ngân hàng mở: Rủi ro công nghệ và giải pháp phòng ngừa</w:t>
            </w:r>
          </w:p>
          <w:p w14:paraId="5E147583"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Đại diện từ IBM</w:t>
            </w:r>
          </w:p>
        </w:tc>
      </w:tr>
      <w:tr w:rsidR="00EB1179" w14:paraId="3448A6FF" w14:textId="77777777">
        <w:trPr>
          <w:trHeight w:val="453"/>
        </w:trPr>
        <w:tc>
          <w:tcPr>
            <w:tcW w:w="1206" w:type="dxa"/>
            <w:shd w:val="clear" w:color="auto" w:fill="F2F2F2"/>
            <w:vAlign w:val="center"/>
          </w:tcPr>
          <w:p w14:paraId="0D070957"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14:50</w:t>
            </w:r>
          </w:p>
        </w:tc>
        <w:tc>
          <w:tcPr>
            <w:tcW w:w="8549" w:type="dxa"/>
            <w:shd w:val="clear" w:color="auto" w:fill="F2F2F2"/>
            <w:vAlign w:val="center"/>
          </w:tcPr>
          <w:p w14:paraId="61FE1376"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Bảo vệ toàn diện cho môi trường đám mây</w:t>
            </w:r>
          </w:p>
          <w:p w14:paraId="6B3D934B" w14:textId="77777777" w:rsidR="00EB1179" w:rsidRDefault="00F7239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Đại diện từ Sophos</w:t>
            </w:r>
          </w:p>
        </w:tc>
      </w:tr>
      <w:tr w:rsidR="00EB1179" w14:paraId="69445AA1" w14:textId="77777777">
        <w:trPr>
          <w:trHeight w:val="413"/>
        </w:trPr>
        <w:tc>
          <w:tcPr>
            <w:tcW w:w="1206" w:type="dxa"/>
            <w:shd w:val="clear" w:color="auto" w:fill="0070C0"/>
            <w:vAlign w:val="center"/>
          </w:tcPr>
          <w:p w14:paraId="623B5D20"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15:10</w:t>
            </w:r>
          </w:p>
        </w:tc>
        <w:tc>
          <w:tcPr>
            <w:tcW w:w="8549" w:type="dxa"/>
            <w:shd w:val="clear" w:color="auto" w:fill="0070C0"/>
            <w:vAlign w:val="center"/>
          </w:tcPr>
          <w:p w14:paraId="1A708253"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TIỆC TRÀ &amp; NGHỈ GIẢI LAO</w:t>
            </w:r>
          </w:p>
        </w:tc>
      </w:tr>
      <w:tr w:rsidR="00EB1179" w14:paraId="2651BF41" w14:textId="77777777">
        <w:trPr>
          <w:trHeight w:val="833"/>
        </w:trPr>
        <w:tc>
          <w:tcPr>
            <w:tcW w:w="1206" w:type="dxa"/>
            <w:shd w:val="clear" w:color="auto" w:fill="F2F2F2"/>
            <w:vAlign w:val="center"/>
          </w:tcPr>
          <w:p w14:paraId="7E55C054"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15:30</w:t>
            </w:r>
          </w:p>
        </w:tc>
        <w:tc>
          <w:tcPr>
            <w:tcW w:w="8549" w:type="dxa"/>
            <w:shd w:val="clear" w:color="auto" w:fill="F2F2F2"/>
            <w:vAlign w:val="center"/>
          </w:tcPr>
          <w:p w14:paraId="3AC061A8" w14:textId="77777777" w:rsidR="00EB1179" w:rsidRDefault="00F7239D">
            <w:pPr>
              <w:tabs>
                <w:tab w:val="left" w:pos="1365"/>
              </w:tabs>
              <w:spacing w:after="0" w:line="240" w:lineRule="auto"/>
              <w:ind w:right="-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Đảm bảo vận hành liên tục cho hệ thống thông tin của ngân hàng: Thách thức và giải pháp</w:t>
            </w:r>
          </w:p>
          <w:p w14:paraId="016F4FB7" w14:textId="77777777" w:rsidR="00EB1179" w:rsidRDefault="00F7239D">
            <w:pPr>
              <w:tabs>
                <w:tab w:val="left" w:pos="1365"/>
              </w:tabs>
              <w:spacing w:after="0" w:line="240" w:lineRule="auto"/>
              <w:ind w:right="-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Đại diện từ Hackuity</w:t>
            </w:r>
          </w:p>
        </w:tc>
      </w:tr>
      <w:tr w:rsidR="00EB1179" w14:paraId="761D57EC" w14:textId="77777777">
        <w:tc>
          <w:tcPr>
            <w:tcW w:w="1206" w:type="dxa"/>
            <w:shd w:val="clear" w:color="auto" w:fill="F2F2F2"/>
            <w:vAlign w:val="center"/>
          </w:tcPr>
          <w:p w14:paraId="2922D4B1" w14:textId="77777777" w:rsidR="00EB1179" w:rsidRDefault="00F7239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15:50</w:t>
            </w:r>
          </w:p>
        </w:tc>
        <w:tc>
          <w:tcPr>
            <w:tcW w:w="8549" w:type="dxa"/>
            <w:shd w:val="clear" w:color="auto" w:fill="F2F2F2"/>
            <w:vAlign w:val="center"/>
          </w:tcPr>
          <w:p w14:paraId="3846527F"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Giải pháp bảo vệ các giao dịch thanh toán trực tuyến </w:t>
            </w:r>
          </w:p>
          <w:p w14:paraId="7CD79934" w14:textId="77777777" w:rsidR="00EB1179" w:rsidRDefault="00F723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Đại diện từ FPT</w:t>
            </w:r>
          </w:p>
        </w:tc>
      </w:tr>
      <w:tr w:rsidR="00EB1179" w14:paraId="60AC699E" w14:textId="77777777" w:rsidTr="003D0801">
        <w:trPr>
          <w:trHeight w:val="316"/>
        </w:trPr>
        <w:tc>
          <w:tcPr>
            <w:tcW w:w="1206" w:type="dxa"/>
            <w:shd w:val="clear" w:color="auto" w:fill="0070C0"/>
            <w:vAlign w:val="center"/>
          </w:tcPr>
          <w:p w14:paraId="5EC2F8A3"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16:10</w:t>
            </w:r>
          </w:p>
        </w:tc>
        <w:tc>
          <w:tcPr>
            <w:tcW w:w="8549" w:type="dxa"/>
            <w:shd w:val="clear" w:color="auto" w:fill="0070C0"/>
            <w:vAlign w:val="center"/>
          </w:tcPr>
          <w:p w14:paraId="78C96173"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PHIÊN THẢO LUẬN</w:t>
            </w:r>
          </w:p>
        </w:tc>
      </w:tr>
      <w:tr w:rsidR="00EB1179" w14:paraId="0FD3E646" w14:textId="77777777">
        <w:trPr>
          <w:trHeight w:val="436"/>
        </w:trPr>
        <w:tc>
          <w:tcPr>
            <w:tcW w:w="1206" w:type="dxa"/>
            <w:shd w:val="clear" w:color="auto" w:fill="0070C0"/>
            <w:vAlign w:val="center"/>
          </w:tcPr>
          <w:p w14:paraId="515CC184" w14:textId="77777777" w:rsidR="00EB1179" w:rsidRDefault="00EB1179">
            <w:pPr>
              <w:spacing w:after="0" w:line="240" w:lineRule="auto"/>
              <w:jc w:val="center"/>
              <w:rPr>
                <w:rFonts w:ascii="Times New Roman" w:eastAsia="Times New Roman" w:hAnsi="Times New Roman" w:cs="Times New Roman"/>
                <w:b/>
                <w:color w:val="FFFFFF"/>
                <w:sz w:val="24"/>
                <w:szCs w:val="24"/>
              </w:rPr>
            </w:pPr>
          </w:p>
        </w:tc>
        <w:tc>
          <w:tcPr>
            <w:tcW w:w="8549" w:type="dxa"/>
            <w:shd w:val="clear" w:color="auto" w:fill="0070C0"/>
            <w:vAlign w:val="center"/>
          </w:tcPr>
          <w:p w14:paraId="6E78CD1A" w14:textId="77777777" w:rsidR="00EB1179" w:rsidRDefault="00F7239D">
            <w:p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Điều phối: TS. Philip Hùng Cao, Chiến lược gia &amp; Nhà đào tạo về an toàn thông tin, Nhà sáng lập, ZTX</w:t>
            </w:r>
          </w:p>
          <w:p w14:paraId="2B614AB8" w14:textId="77777777" w:rsidR="00EB1179" w:rsidRDefault="00F7239D">
            <w:p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Thành phần tham gia:</w:t>
            </w:r>
          </w:p>
          <w:p w14:paraId="0EDB442B" w14:textId="77777777" w:rsidR="00EB1179" w:rsidRDefault="00F7239D">
            <w:pPr>
              <w:numPr>
                <w:ilvl w:val="0"/>
                <w:numId w:val="2"/>
              </w:num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Đại diện lãnh đạo từ Ngân hàng thương mại </w:t>
            </w:r>
          </w:p>
          <w:p w14:paraId="0CD2D8CD" w14:textId="77777777" w:rsidR="00EB1179" w:rsidRDefault="00F7239D">
            <w:pPr>
              <w:numPr>
                <w:ilvl w:val="0"/>
                <w:numId w:val="2"/>
              </w:numPr>
              <w:spacing w:after="0" w:line="240" w:lineRule="auto"/>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Đại diện lãnh đạo Công ty công nghệ </w:t>
            </w:r>
          </w:p>
        </w:tc>
      </w:tr>
      <w:tr w:rsidR="00EB1179" w14:paraId="5AED3DA1" w14:textId="77777777">
        <w:trPr>
          <w:trHeight w:val="509"/>
        </w:trPr>
        <w:tc>
          <w:tcPr>
            <w:tcW w:w="1206" w:type="dxa"/>
            <w:shd w:val="clear" w:color="auto" w:fill="0070C0"/>
            <w:vAlign w:val="center"/>
          </w:tcPr>
          <w:p w14:paraId="4F35CEF1"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17:00</w:t>
            </w:r>
          </w:p>
        </w:tc>
        <w:tc>
          <w:tcPr>
            <w:tcW w:w="8549" w:type="dxa"/>
            <w:tcBorders>
              <w:top w:val="single" w:sz="18" w:space="0" w:color="FFFFFF"/>
              <w:left w:val="single" w:sz="18" w:space="0" w:color="FFFFFF"/>
              <w:bottom w:val="single" w:sz="18" w:space="0" w:color="FFFFFF"/>
              <w:right w:val="single" w:sz="18" w:space="0" w:color="FFFFFF"/>
            </w:tcBorders>
            <w:shd w:val="clear" w:color="auto" w:fill="0070C0"/>
            <w:vAlign w:val="center"/>
          </w:tcPr>
          <w:p w14:paraId="5E50C047"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PHÁT BIỂU KẾT LUẬN</w:t>
            </w:r>
          </w:p>
        </w:tc>
      </w:tr>
      <w:tr w:rsidR="00EB1179" w14:paraId="597BFFC3" w14:textId="77777777" w:rsidTr="003D0801">
        <w:trPr>
          <w:trHeight w:val="281"/>
        </w:trPr>
        <w:tc>
          <w:tcPr>
            <w:tcW w:w="1206" w:type="dxa"/>
            <w:shd w:val="clear" w:color="auto" w:fill="0070C0"/>
            <w:vAlign w:val="center"/>
          </w:tcPr>
          <w:p w14:paraId="5A624186"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17:15</w:t>
            </w:r>
          </w:p>
        </w:tc>
        <w:tc>
          <w:tcPr>
            <w:tcW w:w="8549" w:type="dxa"/>
            <w:tcBorders>
              <w:top w:val="single" w:sz="18" w:space="0" w:color="FFFFFF"/>
              <w:left w:val="single" w:sz="18" w:space="0" w:color="FFFFFF"/>
              <w:bottom w:val="single" w:sz="18" w:space="0" w:color="FFFFFF"/>
              <w:right w:val="single" w:sz="18" w:space="0" w:color="FFFFFF"/>
            </w:tcBorders>
            <w:shd w:val="clear" w:color="auto" w:fill="0070C0"/>
            <w:vAlign w:val="center"/>
          </w:tcPr>
          <w:p w14:paraId="06788B13" w14:textId="77777777" w:rsidR="00EB1179" w:rsidRDefault="00F7239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KẾT THÚC CHUYÊN ĐỀ 3</w:t>
            </w:r>
          </w:p>
        </w:tc>
      </w:tr>
    </w:tbl>
    <w:p w14:paraId="3CBFF2D6" w14:textId="56F940EE" w:rsidR="001C4C94" w:rsidRPr="001C4C94" w:rsidRDefault="001C4C94">
      <w:pPr>
        <w:spacing w:line="240" w:lineRule="auto"/>
        <w:jc w:val="right"/>
        <w:rPr>
          <w:rFonts w:ascii="Times New Roman" w:eastAsia="Times New Roman" w:hAnsi="Times New Roman" w:cs="Times New Roman"/>
          <w:b/>
          <w:sz w:val="36"/>
          <w:szCs w:val="36"/>
        </w:rPr>
      </w:pPr>
      <w:bookmarkStart w:id="1" w:name="_GoBack"/>
      <w:bookmarkEnd w:id="1"/>
      <w:r w:rsidRPr="001C4C94">
        <w:rPr>
          <w:rFonts w:ascii="Times New Roman" w:eastAsia="Times New Roman" w:hAnsi="Times New Roman" w:cs="Times New Roman"/>
          <w:b/>
          <w:sz w:val="36"/>
          <w:szCs w:val="36"/>
        </w:rPr>
        <w:lastRenderedPageBreak/>
        <w:t>CÁC HOẠT ĐỘNG BÊN LỀ SỰ KIỆN</w:t>
      </w:r>
    </w:p>
    <w:p w14:paraId="333CD96E" w14:textId="77777777" w:rsidR="001C4C94" w:rsidRPr="001C4C94" w:rsidRDefault="001C4C94">
      <w:pPr>
        <w:spacing w:line="240" w:lineRule="auto"/>
        <w:jc w:val="right"/>
        <w:rPr>
          <w:rFonts w:ascii="Times New Roman" w:eastAsia="Times New Roman" w:hAnsi="Times New Roman" w:cs="Times New Roman"/>
          <w:b/>
          <w:smallCaps/>
          <w:sz w:val="30"/>
          <w:szCs w:val="30"/>
          <w:lang w:val="vi-VN"/>
        </w:rPr>
      </w:pPr>
    </w:p>
    <w:p w14:paraId="1DB39561" w14:textId="77777777" w:rsidR="001C4C94" w:rsidRPr="001C4C94" w:rsidRDefault="001C4C94" w:rsidP="001C4C94">
      <w:pPr>
        <w:rPr>
          <w:rFonts w:ascii="Times New Roman" w:eastAsia="Times New Roman" w:hAnsi="Times New Roman" w:cs="Times New Roman"/>
          <w:b/>
          <w:sz w:val="36"/>
          <w:szCs w:val="36"/>
        </w:rPr>
      </w:pPr>
      <w:r w:rsidRPr="001C4C94">
        <w:rPr>
          <w:rFonts w:ascii="Times New Roman" w:eastAsia="Times New Roman" w:hAnsi="Times New Roman" w:cs="Times New Roman"/>
          <w:b/>
          <w:sz w:val="36"/>
          <w:szCs w:val="36"/>
        </w:rPr>
        <w:t>TỌA ĐÀM CẤP CAO</w:t>
      </w:r>
    </w:p>
    <w:p w14:paraId="0D767432" w14:textId="77777777" w:rsidR="001C4C94" w:rsidRDefault="001C4C94" w:rsidP="001C4C94">
      <w:pPr>
        <w:spacing w:line="233" w:lineRule="auto"/>
        <w:rPr>
          <w:rFonts w:ascii="Times New Roman" w:eastAsia="Times New Roman" w:hAnsi="Times New Roman" w:cs="Times New Roman"/>
          <w:b/>
          <w:color w:val="4F81BD"/>
          <w:sz w:val="38"/>
          <w:szCs w:val="38"/>
        </w:rPr>
      </w:pPr>
      <w:bookmarkStart w:id="2" w:name="_heading=h.ngqv6x9uipkl" w:colFirst="0" w:colLast="0"/>
      <w:bookmarkEnd w:id="2"/>
      <w:r w:rsidRPr="007B7340">
        <w:rPr>
          <w:rFonts w:ascii="Times New Roman" w:eastAsia="Times New Roman" w:hAnsi="Times New Roman" w:cs="Times New Roman"/>
          <w:b/>
          <w:color w:val="4F81BD"/>
          <w:sz w:val="38"/>
          <w:szCs w:val="38"/>
        </w:rPr>
        <w:t>TƯƠNG LAI NGÀNH NGÂN HÀNG VIỆT NAM</w:t>
      </w:r>
    </w:p>
    <w:p w14:paraId="1454605C" w14:textId="6F68AA71" w:rsidR="001C4C94" w:rsidRPr="000423E3" w:rsidRDefault="001C4C94" w:rsidP="001C4C94">
      <w:pPr>
        <w:spacing w:line="233" w:lineRule="auto"/>
        <w:rPr>
          <w:rFonts w:ascii="Times New Roman" w:eastAsia="Times New Roman" w:hAnsi="Times New Roman" w:cs="Times New Roman"/>
          <w:b/>
          <w:color w:val="000000" w:themeColor="text1"/>
          <w:sz w:val="24"/>
          <w:szCs w:val="24"/>
          <w:lang w:val="vi-VN"/>
        </w:rPr>
      </w:pPr>
      <w:r w:rsidRPr="000423E3">
        <w:rPr>
          <w:rFonts w:ascii="Times New Roman" w:eastAsia="Times New Roman" w:hAnsi="Times New Roman" w:cs="Times New Roman"/>
          <w:b/>
          <w:color w:val="000000" w:themeColor="text1"/>
          <w:sz w:val="24"/>
          <w:szCs w:val="24"/>
        </w:rPr>
        <w:t xml:space="preserve">Thời gian: 14:30 – 17:45, </w:t>
      </w:r>
      <w:r>
        <w:rPr>
          <w:rFonts w:ascii="Times New Roman" w:eastAsia="Times New Roman" w:hAnsi="Times New Roman" w:cs="Times New Roman"/>
          <w:b/>
          <w:color w:val="000000" w:themeColor="text1"/>
          <w:sz w:val="24"/>
          <w:szCs w:val="24"/>
        </w:rPr>
        <w:t>Thứ</w:t>
      </w:r>
      <w:r>
        <w:rPr>
          <w:rFonts w:ascii="Times New Roman" w:eastAsia="Times New Roman" w:hAnsi="Times New Roman" w:cs="Times New Roman"/>
          <w:b/>
          <w:color w:val="000000" w:themeColor="text1"/>
          <w:sz w:val="24"/>
          <w:szCs w:val="24"/>
          <w:lang w:val="vi-VN"/>
        </w:rPr>
        <w:t xml:space="preserve"> Hai, </w:t>
      </w:r>
      <w:r w:rsidRPr="000423E3">
        <w:rPr>
          <w:rFonts w:ascii="Times New Roman" w:eastAsia="Times New Roman" w:hAnsi="Times New Roman" w:cs="Times New Roman"/>
          <w:b/>
          <w:color w:val="000000" w:themeColor="text1"/>
          <w:sz w:val="24"/>
          <w:szCs w:val="24"/>
        </w:rPr>
        <w:t>28/10/2024</w:t>
      </w:r>
      <w:r w:rsidRPr="000423E3">
        <w:rPr>
          <w:rFonts w:ascii="Times New Roman" w:eastAsia="Times New Roman" w:hAnsi="Times New Roman" w:cs="Times New Roman"/>
          <w:b/>
          <w:color w:val="000000" w:themeColor="text1"/>
          <w:sz w:val="24"/>
          <w:szCs w:val="24"/>
          <w:lang w:val="vi-VN"/>
        </w:rPr>
        <w:t xml:space="preserve"> </w:t>
      </w:r>
    </w:p>
    <w:p w14:paraId="040153C3" w14:textId="77777777" w:rsidR="001C4C94" w:rsidRPr="000423E3" w:rsidRDefault="001C4C94" w:rsidP="001C4C94">
      <w:pPr>
        <w:spacing w:line="233" w:lineRule="auto"/>
        <w:rPr>
          <w:rFonts w:ascii="Times New Roman" w:eastAsia="Times New Roman" w:hAnsi="Times New Roman" w:cs="Times New Roman"/>
          <w:b/>
          <w:color w:val="000000" w:themeColor="text1"/>
          <w:sz w:val="24"/>
          <w:szCs w:val="24"/>
          <w:lang w:val="vi-VN"/>
        </w:rPr>
      </w:pPr>
      <w:r w:rsidRPr="000423E3">
        <w:rPr>
          <w:rFonts w:ascii="Times New Roman" w:eastAsia="Times New Roman" w:hAnsi="Times New Roman" w:cs="Times New Roman"/>
          <w:b/>
          <w:color w:val="000000" w:themeColor="text1"/>
          <w:sz w:val="24"/>
          <w:szCs w:val="24"/>
          <w:lang w:val="vi-VN"/>
        </w:rPr>
        <w:t>Địa điểm: Khách sạn Marriott Hà Nội</w:t>
      </w:r>
    </w:p>
    <w:tbl>
      <w:tblPr>
        <w:tblW w:w="9678" w:type="dxa"/>
        <w:tblInd w:w="-21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1617"/>
        <w:gridCol w:w="8061"/>
      </w:tblGrid>
      <w:tr w:rsidR="001C4C94" w14:paraId="68EB0D74" w14:textId="77777777" w:rsidTr="00691C3D">
        <w:trPr>
          <w:trHeight w:val="677"/>
        </w:trPr>
        <w:tc>
          <w:tcPr>
            <w:tcW w:w="1617" w:type="dxa"/>
            <w:tcBorders>
              <w:top w:val="single" w:sz="24" w:space="0" w:color="FFFFFF"/>
              <w:left w:val="single" w:sz="24" w:space="0" w:color="FFFFFF"/>
              <w:bottom w:val="single" w:sz="24" w:space="0" w:color="FFFFFF"/>
              <w:right w:val="single" w:sz="24" w:space="0" w:color="FFFFFF"/>
            </w:tcBorders>
            <w:shd w:val="clear" w:color="auto" w:fill="F2F2F2"/>
            <w:tcMar>
              <w:top w:w="15" w:type="dxa"/>
              <w:left w:w="108" w:type="dxa"/>
              <w:bottom w:w="0" w:type="dxa"/>
              <w:right w:w="108" w:type="dxa"/>
            </w:tcMar>
            <w:vAlign w:val="center"/>
          </w:tcPr>
          <w:p w14:paraId="41F70501" w14:textId="77777777" w:rsidR="001C4C94" w:rsidRDefault="001C4C94" w:rsidP="00691C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14:30</w:t>
            </w:r>
          </w:p>
        </w:tc>
        <w:tc>
          <w:tcPr>
            <w:tcW w:w="8061" w:type="dxa"/>
            <w:tcBorders>
              <w:top w:val="single" w:sz="24" w:space="0" w:color="FFFFFF"/>
              <w:left w:val="single" w:sz="24" w:space="0" w:color="FFFFFF"/>
              <w:bottom w:val="single" w:sz="24" w:space="0" w:color="FFFFFF"/>
              <w:right w:val="single" w:sz="24" w:space="0" w:color="FFFFFF"/>
            </w:tcBorders>
            <w:shd w:val="clear" w:color="auto" w:fill="F2F2F2"/>
            <w:tcMar>
              <w:top w:w="15" w:type="dxa"/>
              <w:left w:w="108" w:type="dxa"/>
              <w:bottom w:w="0" w:type="dxa"/>
              <w:right w:w="108" w:type="dxa"/>
            </w:tcMar>
            <w:vAlign w:val="center"/>
          </w:tcPr>
          <w:p w14:paraId="3C87D4CD" w14:textId="77777777" w:rsidR="001C4C94" w:rsidRDefault="001C4C94" w:rsidP="00691C3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BỐ LÝ DO, GIỚI THIỆU ĐẠI BIỂU</w:t>
            </w:r>
          </w:p>
          <w:p w14:paraId="41FB835B" w14:textId="77777777" w:rsidR="001C4C94" w:rsidRDefault="001C4C94" w:rsidP="00691C3D">
            <w:pPr>
              <w:rPr>
                <w:rFonts w:ascii="Times New Roman" w:eastAsia="Times New Roman" w:hAnsi="Times New Roman" w:cs="Times New Roman"/>
                <w:b/>
                <w:sz w:val="24"/>
                <w:szCs w:val="24"/>
              </w:rPr>
            </w:pPr>
            <w:r>
              <w:rPr>
                <w:rFonts w:ascii="Times New Roman" w:eastAsia="Times New Roman" w:hAnsi="Times New Roman" w:cs="Times New Roman"/>
                <w:i/>
                <w:color w:val="262626"/>
                <w:sz w:val="24"/>
                <w:szCs w:val="24"/>
              </w:rPr>
              <w:t>Đại diện Ban Tổ chức</w:t>
            </w:r>
          </w:p>
        </w:tc>
      </w:tr>
      <w:tr w:rsidR="001C4C94" w14:paraId="22F8BDBD" w14:textId="77777777" w:rsidTr="00691C3D">
        <w:trPr>
          <w:trHeight w:val="641"/>
        </w:trPr>
        <w:tc>
          <w:tcPr>
            <w:tcW w:w="1617" w:type="dxa"/>
            <w:tcBorders>
              <w:top w:val="single" w:sz="24" w:space="0" w:color="FFFFFF"/>
              <w:left w:val="single" w:sz="24" w:space="0" w:color="FFFFFF"/>
              <w:bottom w:val="single" w:sz="24" w:space="0" w:color="FFFFFF"/>
              <w:right w:val="single" w:sz="24" w:space="0" w:color="FFFFFF"/>
            </w:tcBorders>
            <w:shd w:val="clear" w:color="auto" w:fill="F2F2F2"/>
            <w:tcMar>
              <w:top w:w="15" w:type="dxa"/>
              <w:left w:w="108" w:type="dxa"/>
              <w:bottom w:w="0" w:type="dxa"/>
              <w:right w:w="108" w:type="dxa"/>
            </w:tcMar>
            <w:vAlign w:val="center"/>
          </w:tcPr>
          <w:p w14:paraId="1C6FFB5A" w14:textId="77777777" w:rsidR="001C4C94" w:rsidRDefault="001C4C94" w:rsidP="00691C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14:40</w:t>
            </w:r>
          </w:p>
        </w:tc>
        <w:tc>
          <w:tcPr>
            <w:tcW w:w="8061" w:type="dxa"/>
            <w:tcBorders>
              <w:top w:val="single" w:sz="24" w:space="0" w:color="FFFFFF"/>
              <w:left w:val="single" w:sz="24" w:space="0" w:color="FFFFFF"/>
              <w:bottom w:val="single" w:sz="24" w:space="0" w:color="FFFFFF"/>
              <w:right w:val="single" w:sz="24" w:space="0" w:color="FFFFFF"/>
            </w:tcBorders>
            <w:shd w:val="clear" w:color="auto" w:fill="F2F2F2"/>
            <w:tcMar>
              <w:top w:w="15" w:type="dxa"/>
              <w:left w:w="108" w:type="dxa"/>
              <w:bottom w:w="0" w:type="dxa"/>
              <w:right w:w="108" w:type="dxa"/>
            </w:tcMar>
            <w:vAlign w:val="center"/>
          </w:tcPr>
          <w:p w14:paraId="0F0A67DE" w14:textId="77777777" w:rsidR="001C4C94" w:rsidRDefault="001C4C94" w:rsidP="00691C3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Xu hướng phát triển ngành Ngân Hàng </w:t>
            </w:r>
          </w:p>
          <w:p w14:paraId="1D3F5DA8" w14:textId="7BC6EF18" w:rsidR="001C4C94" w:rsidRPr="008B7C22" w:rsidRDefault="008B7C22" w:rsidP="00691C3D">
            <w:pPr>
              <w:spacing w:line="240" w:lineRule="auto"/>
              <w:rPr>
                <w:rFonts w:ascii="Times New Roman" w:eastAsia="Times New Roman" w:hAnsi="Times New Roman" w:cs="Times New Roman"/>
                <w:i/>
                <w:sz w:val="24"/>
                <w:szCs w:val="24"/>
                <w:lang w:val="vi-VN"/>
              </w:rPr>
            </w:pPr>
            <w:r>
              <w:rPr>
                <w:rFonts w:ascii="Times New Roman" w:eastAsia="Times New Roman" w:hAnsi="Times New Roman" w:cs="Times New Roman"/>
                <w:i/>
                <w:sz w:val="24"/>
                <w:szCs w:val="24"/>
              </w:rPr>
              <w:t>Ông</w:t>
            </w:r>
            <w:r>
              <w:rPr>
                <w:rFonts w:ascii="Times New Roman" w:eastAsia="Times New Roman" w:hAnsi="Times New Roman" w:cs="Times New Roman"/>
                <w:i/>
                <w:sz w:val="24"/>
                <w:szCs w:val="24"/>
                <w:lang w:val="vi-VN"/>
              </w:rPr>
              <w:t xml:space="preserve"> Bruce Delteil, Giám đốc điều hành</w:t>
            </w:r>
            <w:r w:rsidR="001C4C94">
              <w:rPr>
                <w:rFonts w:ascii="Times New Roman" w:eastAsia="Times New Roman" w:hAnsi="Times New Roman" w:cs="Times New Roman"/>
                <w:i/>
                <w:sz w:val="24"/>
                <w:szCs w:val="24"/>
              </w:rPr>
              <w:t xml:space="preserve"> McKinsey &amp; Co</w:t>
            </w:r>
            <w:r>
              <w:rPr>
                <w:rFonts w:ascii="Times New Roman" w:eastAsia="Times New Roman" w:hAnsi="Times New Roman" w:cs="Times New Roman"/>
                <w:i/>
                <w:sz w:val="24"/>
                <w:szCs w:val="24"/>
                <w:lang w:val="vi-VN"/>
              </w:rPr>
              <w:t xml:space="preserve"> tại Việt Nam</w:t>
            </w:r>
          </w:p>
        </w:tc>
      </w:tr>
      <w:tr w:rsidR="001C4C94" w14:paraId="586D2575" w14:textId="77777777" w:rsidTr="00691C3D">
        <w:trPr>
          <w:trHeight w:val="641"/>
        </w:trPr>
        <w:tc>
          <w:tcPr>
            <w:tcW w:w="1617" w:type="dxa"/>
            <w:tcBorders>
              <w:top w:val="single" w:sz="24" w:space="0" w:color="FFFFFF"/>
              <w:left w:val="single" w:sz="24" w:space="0" w:color="FFFFFF"/>
              <w:bottom w:val="single" w:sz="24" w:space="0" w:color="FFFFFF"/>
              <w:right w:val="single" w:sz="24" w:space="0" w:color="FFFFFF"/>
            </w:tcBorders>
            <w:shd w:val="clear" w:color="auto" w:fill="F2F2F2"/>
            <w:tcMar>
              <w:top w:w="15" w:type="dxa"/>
              <w:left w:w="108" w:type="dxa"/>
              <w:bottom w:w="0" w:type="dxa"/>
              <w:right w:w="108" w:type="dxa"/>
            </w:tcMar>
            <w:vAlign w:val="center"/>
          </w:tcPr>
          <w:p w14:paraId="3B93CEFB" w14:textId="77777777" w:rsidR="001C4C94" w:rsidRDefault="001C4C94" w:rsidP="00691C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15:00</w:t>
            </w:r>
          </w:p>
        </w:tc>
        <w:tc>
          <w:tcPr>
            <w:tcW w:w="8061" w:type="dxa"/>
            <w:tcBorders>
              <w:top w:val="single" w:sz="24" w:space="0" w:color="FFFFFF"/>
              <w:left w:val="single" w:sz="24" w:space="0" w:color="FFFFFF"/>
              <w:bottom w:val="single" w:sz="24" w:space="0" w:color="FFFFFF"/>
              <w:right w:val="single" w:sz="24" w:space="0" w:color="FFFFFF"/>
            </w:tcBorders>
            <w:shd w:val="clear" w:color="auto" w:fill="F2F2F2"/>
            <w:tcMar>
              <w:top w:w="15" w:type="dxa"/>
              <w:left w:w="108" w:type="dxa"/>
              <w:bottom w:w="0" w:type="dxa"/>
              <w:right w:w="108" w:type="dxa"/>
            </w:tcMar>
            <w:vAlign w:val="center"/>
          </w:tcPr>
          <w:p w14:paraId="30784C6D" w14:textId="77777777" w:rsidR="001C4C94" w:rsidRDefault="001C4C94" w:rsidP="00691C3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Ngân hàng tương lai: Số hóa phần lõi và Đơn giản hóa quy trình</w:t>
            </w:r>
          </w:p>
          <w:p w14:paraId="1218B1E4" w14:textId="77777777" w:rsidR="001C4C94" w:rsidRDefault="001C4C94" w:rsidP="00691C3D">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Đại diện từ Finacle</w:t>
            </w:r>
          </w:p>
        </w:tc>
      </w:tr>
      <w:tr w:rsidR="001C4C94" w14:paraId="005ECD01" w14:textId="77777777" w:rsidTr="00691C3D">
        <w:trPr>
          <w:trHeight w:val="435"/>
        </w:trPr>
        <w:tc>
          <w:tcPr>
            <w:tcW w:w="1617" w:type="dxa"/>
            <w:tcBorders>
              <w:top w:val="single" w:sz="24" w:space="0" w:color="FFFFFF"/>
              <w:left w:val="single" w:sz="24" w:space="0" w:color="FFFFFF"/>
              <w:bottom w:val="single" w:sz="24" w:space="0" w:color="FFFFFF"/>
              <w:right w:val="single" w:sz="24" w:space="0" w:color="FFFFFF"/>
            </w:tcBorders>
            <w:shd w:val="clear" w:color="auto" w:fill="0070C0"/>
            <w:tcMar>
              <w:top w:w="15" w:type="dxa"/>
              <w:left w:w="108" w:type="dxa"/>
              <w:bottom w:w="0" w:type="dxa"/>
              <w:right w:w="108" w:type="dxa"/>
            </w:tcMar>
            <w:vAlign w:val="center"/>
          </w:tcPr>
          <w:p w14:paraId="6E42EB18" w14:textId="77777777" w:rsidR="001C4C94" w:rsidRDefault="001C4C94" w:rsidP="00691C3D">
            <w:pPr>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15:05</w:t>
            </w:r>
          </w:p>
        </w:tc>
        <w:tc>
          <w:tcPr>
            <w:tcW w:w="8061" w:type="dxa"/>
            <w:tcBorders>
              <w:top w:val="single" w:sz="24" w:space="0" w:color="FFFFFF"/>
              <w:left w:val="single" w:sz="24" w:space="0" w:color="FFFFFF"/>
              <w:bottom w:val="single" w:sz="24" w:space="0" w:color="FFFFFF"/>
              <w:right w:val="single" w:sz="24" w:space="0" w:color="FFFFFF"/>
            </w:tcBorders>
            <w:shd w:val="clear" w:color="auto" w:fill="0070C0"/>
            <w:tcMar>
              <w:top w:w="15" w:type="dxa"/>
              <w:left w:w="108" w:type="dxa"/>
              <w:bottom w:w="0" w:type="dxa"/>
              <w:right w:w="108" w:type="dxa"/>
            </w:tcMar>
            <w:vAlign w:val="center"/>
          </w:tcPr>
          <w:p w14:paraId="1841DFA6" w14:textId="77777777" w:rsidR="001C4C94" w:rsidRDefault="001C4C94" w:rsidP="00691C3D">
            <w:pPr>
              <w:spacing w:after="0"/>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TỌA ĐÀM</w:t>
            </w:r>
          </w:p>
          <w:p w14:paraId="322D9462" w14:textId="77777777" w:rsidR="001C4C94" w:rsidRDefault="001C4C94" w:rsidP="00691C3D">
            <w:pP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“Ngân hàng tương lai: Số hóa phần lõi và Đơn giản hóa quy trình”</w:t>
            </w:r>
          </w:p>
          <w:p w14:paraId="19A24C78" w14:textId="77777777" w:rsidR="001C4C94" w:rsidRDefault="001C4C94" w:rsidP="00691C3D">
            <w:pP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Lĩnh vực tài chính - ngân hàng đang thay đổi với cấp số nhân. Các ngân hàng truyền thống với hệ thống ngân hàng lỗi thời đang dần tụt hậu, không còn đáp ứng được mong đợi ngày càng cao của khách hàng hiện đại. Để trở thành một ngân hàng hàng đầu trong kỷ nguyên số, cần có một hệ thống nền tảng không chỉ vững chắc và dễ dàng nâng cấp quy mô, mà còn phải đủ linh hoạt để cùng phối hợp các đối tác trong hệ sinh thái tạo những sản phẩm mang tính cá nhân hóa cao. Phiên tọa đàm sẽ tập trung làm rõ những yếu tố cần thiết để trở thành ngân hàng thế hệ mới.</w:t>
            </w:r>
          </w:p>
          <w:p w14:paraId="025C5B68" w14:textId="77777777" w:rsidR="001C4C94" w:rsidRDefault="001C4C94" w:rsidP="00691C3D">
            <w:pP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Nội dung thảo luận: </w:t>
            </w:r>
          </w:p>
          <w:p w14:paraId="2C2B6705" w14:textId="77777777" w:rsidR="001C4C94" w:rsidRDefault="001C4C94" w:rsidP="00691C3D">
            <w:pPr>
              <w:numPr>
                <w:ilvl w:val="0"/>
                <w:numId w:val="6"/>
              </w:numPr>
              <w:spacing w:after="0"/>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Hạn chế của hệ thống core lỗi thời:</w:t>
            </w:r>
            <w:r>
              <w:rPr>
                <w:rFonts w:ascii="Times New Roman" w:eastAsia="Times New Roman" w:hAnsi="Times New Roman" w:cs="Times New Roman"/>
                <w:color w:val="FFFFFF"/>
                <w:sz w:val="24"/>
                <w:szCs w:val="24"/>
              </w:rPr>
              <w:t xml:space="preserve"> Những hạn chế lớn nhất của các hệ thống ngân hàng lõi lỗi thời là gì và chúng ảnh hưởng như thế nào đến sự tăng trưởng tổng thể của ngân hàng?</w:t>
            </w:r>
          </w:p>
          <w:p w14:paraId="181BF42D" w14:textId="77777777" w:rsidR="001C4C94" w:rsidRDefault="001C4C94" w:rsidP="00691C3D">
            <w:pPr>
              <w:numPr>
                <w:ilvl w:val="0"/>
                <w:numId w:val="6"/>
              </w:numPr>
              <w:spacing w:after="0"/>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Ngân hàng được hỗ trợ bởi dữ liệu và trí tuệ nhân tạo: </w:t>
            </w:r>
            <w:r>
              <w:rPr>
                <w:rFonts w:ascii="Times New Roman" w:eastAsia="Times New Roman" w:hAnsi="Times New Roman" w:cs="Times New Roman"/>
                <w:color w:val="FFFFFF"/>
                <w:sz w:val="24"/>
                <w:szCs w:val="24"/>
              </w:rPr>
              <w:t>Làm thế nào ngân hàng của bạn có thể khai thác hiệu quả dữ liệu thời gian thực để mang lại trải nghiệm cá nhân hóa cho khách hàng và hỗ trợ việc ra quyết định kịp thời hơn, thông minh hơn?</w:t>
            </w:r>
          </w:p>
          <w:p w14:paraId="03732629" w14:textId="77777777" w:rsidR="001C4C94" w:rsidRDefault="001C4C94" w:rsidP="00691C3D">
            <w:pPr>
              <w:numPr>
                <w:ilvl w:val="0"/>
                <w:numId w:val="6"/>
              </w:numPr>
              <w:spacing w:after="0"/>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Mô hình điện toán đám mây:</w:t>
            </w:r>
            <w:r>
              <w:rPr>
                <w:rFonts w:ascii="Times New Roman" w:eastAsia="Times New Roman" w:hAnsi="Times New Roman" w:cs="Times New Roman"/>
                <w:color w:val="FFFFFF"/>
                <w:sz w:val="24"/>
                <w:szCs w:val="24"/>
              </w:rPr>
              <w:t xml:space="preserve"> Những yếu tố chính cần xem xét khi chọn mô hình đám mây là gì, để tạo điều kiện thuận lợi cho khả năng mở rộng quy mô và nâng cao hiệu quả chi phí?</w:t>
            </w:r>
          </w:p>
          <w:p w14:paraId="738BB521" w14:textId="77777777" w:rsidR="001C4C94" w:rsidRDefault="001C4C94" w:rsidP="00691C3D">
            <w:pPr>
              <w:numPr>
                <w:ilvl w:val="0"/>
                <w:numId w:val="6"/>
              </w:numP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Dịch chuyển hệ thống: </w:t>
            </w:r>
            <w:r>
              <w:rPr>
                <w:rFonts w:ascii="Times New Roman" w:eastAsia="Times New Roman" w:hAnsi="Times New Roman" w:cs="Times New Roman"/>
                <w:color w:val="FFFFFF"/>
                <w:sz w:val="24"/>
                <w:szCs w:val="24"/>
              </w:rPr>
              <w:t>Các bí quyết và yếu tố cốt lõi hỗ trợ việc dịch chuyển hệ thống lên đám mây trở nên dễ dàng, liền mạch và không có rủi ro.</w:t>
            </w:r>
          </w:p>
          <w:p w14:paraId="51B0A2B5" w14:textId="77777777" w:rsidR="001C4C94" w:rsidRDefault="001C4C94" w:rsidP="00691C3D">
            <w:pP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Thành phần tham dự: </w:t>
            </w:r>
            <w:r>
              <w:rPr>
                <w:rFonts w:ascii="Times New Roman" w:eastAsia="Times New Roman" w:hAnsi="Times New Roman" w:cs="Times New Roman"/>
                <w:color w:val="FFFFFF"/>
                <w:sz w:val="24"/>
                <w:szCs w:val="24"/>
              </w:rPr>
              <w:t xml:space="preserve">Đại diện lãnh đạo phụ trách Ban công nghệ và chuyển đổi số tại các ngân hàng thương mại và tổ chức tài chính </w:t>
            </w:r>
          </w:p>
        </w:tc>
      </w:tr>
      <w:tr w:rsidR="001C4C94" w14:paraId="4EBF147D" w14:textId="77777777" w:rsidTr="00691C3D">
        <w:trPr>
          <w:trHeight w:val="435"/>
        </w:trPr>
        <w:tc>
          <w:tcPr>
            <w:tcW w:w="1617" w:type="dxa"/>
            <w:tcBorders>
              <w:top w:val="single" w:sz="24" w:space="0" w:color="FFFFFF"/>
              <w:left w:val="single" w:sz="24" w:space="0" w:color="FFFFFF"/>
              <w:bottom w:val="single" w:sz="24" w:space="0" w:color="FFFFFF"/>
              <w:right w:val="single" w:sz="24" w:space="0" w:color="FFFFFF"/>
            </w:tcBorders>
            <w:shd w:val="clear" w:color="auto" w:fill="F3F3F3"/>
            <w:tcMar>
              <w:top w:w="15" w:type="dxa"/>
              <w:left w:w="108" w:type="dxa"/>
              <w:bottom w:w="0" w:type="dxa"/>
              <w:right w:w="108" w:type="dxa"/>
            </w:tcMar>
            <w:vAlign w:val="center"/>
          </w:tcPr>
          <w:p w14:paraId="4FEB4B45" w14:textId="77777777" w:rsidR="001C4C94" w:rsidRDefault="001C4C94" w:rsidP="00691C3D">
            <w:pPr>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sz w:val="24"/>
                <w:szCs w:val="24"/>
              </w:rPr>
              <w:lastRenderedPageBreak/>
              <w:t>15:30</w:t>
            </w:r>
          </w:p>
        </w:tc>
        <w:tc>
          <w:tcPr>
            <w:tcW w:w="8061" w:type="dxa"/>
            <w:tcBorders>
              <w:top w:val="single" w:sz="24" w:space="0" w:color="FFFFFF"/>
              <w:left w:val="single" w:sz="24" w:space="0" w:color="FFFFFF"/>
              <w:bottom w:val="single" w:sz="24" w:space="0" w:color="FFFFFF"/>
              <w:right w:val="single" w:sz="24" w:space="0" w:color="FFFFFF"/>
            </w:tcBorders>
            <w:shd w:val="clear" w:color="auto" w:fill="F3F3F3"/>
            <w:tcMar>
              <w:top w:w="15" w:type="dxa"/>
              <w:left w:w="108" w:type="dxa"/>
              <w:bottom w:w="0" w:type="dxa"/>
              <w:right w:w="108" w:type="dxa"/>
            </w:tcMar>
            <w:vAlign w:val="center"/>
          </w:tcPr>
          <w:p w14:paraId="10B380D8" w14:textId="77777777" w:rsidR="001C4C94" w:rsidRDefault="001C4C94" w:rsidP="00691C3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Đổi mới ngân hàng để đạt được tốc độ, quy mô và sự linh hoạt</w:t>
            </w:r>
          </w:p>
          <w:p w14:paraId="51629A1C" w14:textId="77777777" w:rsidR="001C4C94" w:rsidRDefault="001C4C94" w:rsidP="00691C3D">
            <w:pPr>
              <w:rPr>
                <w:rFonts w:ascii="Times New Roman" w:eastAsia="Times New Roman" w:hAnsi="Times New Roman" w:cs="Times New Roman"/>
                <w:b/>
                <w:color w:val="FFFFFF"/>
                <w:sz w:val="24"/>
                <w:szCs w:val="24"/>
              </w:rPr>
            </w:pPr>
            <w:r>
              <w:rPr>
                <w:rFonts w:ascii="Times New Roman" w:eastAsia="Times New Roman" w:hAnsi="Times New Roman" w:cs="Times New Roman"/>
                <w:i/>
                <w:sz w:val="24"/>
                <w:szCs w:val="24"/>
              </w:rPr>
              <w:t>Chuyên gia tư vấn</w:t>
            </w:r>
          </w:p>
        </w:tc>
      </w:tr>
      <w:tr w:rsidR="001C4C94" w14:paraId="2370E3D1" w14:textId="77777777" w:rsidTr="00691C3D">
        <w:trPr>
          <w:trHeight w:val="435"/>
        </w:trPr>
        <w:tc>
          <w:tcPr>
            <w:tcW w:w="1617" w:type="dxa"/>
            <w:tcBorders>
              <w:top w:val="single" w:sz="24" w:space="0" w:color="FFFFFF"/>
              <w:left w:val="single" w:sz="24" w:space="0" w:color="FFFFFF"/>
              <w:bottom w:val="single" w:sz="24" w:space="0" w:color="FFFFFF"/>
              <w:right w:val="single" w:sz="24" w:space="0" w:color="FFFFFF"/>
            </w:tcBorders>
            <w:shd w:val="clear" w:color="auto" w:fill="0070C0"/>
            <w:tcMar>
              <w:top w:w="15" w:type="dxa"/>
              <w:left w:w="108" w:type="dxa"/>
              <w:bottom w:w="0" w:type="dxa"/>
              <w:right w:w="108" w:type="dxa"/>
            </w:tcMar>
            <w:vAlign w:val="center"/>
          </w:tcPr>
          <w:p w14:paraId="1381E3F8" w14:textId="77777777" w:rsidR="001C4C94" w:rsidRDefault="001C4C94" w:rsidP="00691C3D">
            <w:pPr>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15:35</w:t>
            </w:r>
          </w:p>
        </w:tc>
        <w:tc>
          <w:tcPr>
            <w:tcW w:w="8061" w:type="dxa"/>
            <w:tcBorders>
              <w:top w:val="single" w:sz="24" w:space="0" w:color="FFFFFF"/>
              <w:left w:val="single" w:sz="24" w:space="0" w:color="FFFFFF"/>
              <w:bottom w:val="single" w:sz="24" w:space="0" w:color="FFFFFF"/>
              <w:right w:val="single" w:sz="24" w:space="0" w:color="FFFFFF"/>
            </w:tcBorders>
            <w:shd w:val="clear" w:color="auto" w:fill="0070C0"/>
            <w:tcMar>
              <w:top w:w="15" w:type="dxa"/>
              <w:left w:w="108" w:type="dxa"/>
              <w:bottom w:w="0" w:type="dxa"/>
              <w:right w:w="108" w:type="dxa"/>
            </w:tcMar>
            <w:vAlign w:val="center"/>
          </w:tcPr>
          <w:p w14:paraId="79134B6D" w14:textId="77777777" w:rsidR="001C4C94" w:rsidRDefault="001C4C94" w:rsidP="00691C3D">
            <w:pPr>
              <w:spacing w:after="0"/>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TỌA ĐÀM</w:t>
            </w:r>
          </w:p>
          <w:p w14:paraId="7441867C" w14:textId="77777777" w:rsidR="001C4C94" w:rsidRDefault="001C4C94" w:rsidP="00691C3D">
            <w:pP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“Đổi mới công nghệ ngân hàng để đạt được tốc độ, quy mô và sự linh hoạt”</w:t>
            </w:r>
          </w:p>
          <w:p w14:paraId="10D146D9" w14:textId="77777777" w:rsidR="001C4C94" w:rsidRDefault="001C4C94" w:rsidP="00691C3D">
            <w:pP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Hệ thống ngân hàng số theo phương thức agile mang lại cho ngân hàng nhiều lợi thế, bao gồm khả năng dễ dàng hiện đại hóa, tận dụng những tính năng tốt nhất hiện có, và thúc đẩy tốc độ đổi mới trong các sản phẩm và dịch vụ. Hãy cùng thảo luận về cách mà khả năng kết hợp linh hoạt này có thể trao quyền và tăng cường sức mạnh cho ngân hàng của bạn.</w:t>
            </w:r>
          </w:p>
          <w:p w14:paraId="4797B9CA" w14:textId="77777777" w:rsidR="001C4C94" w:rsidRDefault="001C4C94" w:rsidP="00691C3D">
            <w:pP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Nội dung thảo luận: </w:t>
            </w:r>
          </w:p>
          <w:p w14:paraId="22BF54C0" w14:textId="77777777" w:rsidR="001C4C94" w:rsidRDefault="001C4C94" w:rsidP="00691C3D">
            <w:pPr>
              <w:numPr>
                <w:ilvl w:val="0"/>
                <w:numId w:val="6"/>
              </w:numPr>
              <w:spacing w:after="0"/>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Hiện đại hóa thông qua khả năng kết hợp: </w:t>
            </w:r>
            <w:r>
              <w:rPr>
                <w:rFonts w:ascii="Times New Roman" w:eastAsia="Times New Roman" w:hAnsi="Times New Roman" w:cs="Times New Roman"/>
                <w:color w:val="FFFFFF"/>
                <w:sz w:val="24"/>
                <w:szCs w:val="24"/>
              </w:rPr>
              <w:t>Làm sao để cân bằng giữa việc nâng cấp hệ thống cũ và đưa vào các giải pháp mới linh hoạt, mà không làm gián đoạn hoạt động hàng ngày của ngân hàng?</w:t>
            </w:r>
          </w:p>
          <w:p w14:paraId="2122FF7A" w14:textId="77777777" w:rsidR="001C4C94" w:rsidRDefault="001C4C94" w:rsidP="00691C3D">
            <w:pPr>
              <w:numPr>
                <w:ilvl w:val="0"/>
                <w:numId w:val="6"/>
              </w:numPr>
              <w:spacing w:after="0"/>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Tốc độ đổi mới và thời gian ra mắt sản phẩm:</w:t>
            </w:r>
            <w:r>
              <w:rPr>
                <w:rFonts w:ascii="Times New Roman" w:eastAsia="Times New Roman" w:hAnsi="Times New Roman" w:cs="Times New Roman"/>
                <w:color w:val="FFFFFF"/>
                <w:sz w:val="24"/>
                <w:szCs w:val="24"/>
              </w:rPr>
              <w:t xml:space="preserve"> Phương thức nào để tận dụng khả năng kết hợp linh hoạt, giúp đưa sản phẩm và dịch vụ mới ra thị trường nhanh hơn? Những yếu tố bên trong ngân hàng và bên ngoài thị trường nào ảnh hưởng đến khả năng này?</w:t>
            </w:r>
          </w:p>
          <w:p w14:paraId="56AFA7DC" w14:textId="77777777" w:rsidR="001C4C94" w:rsidRDefault="001C4C94" w:rsidP="00691C3D">
            <w:pPr>
              <w:numPr>
                <w:ilvl w:val="0"/>
                <w:numId w:val="6"/>
              </w:numP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Tăng cường khả năng phục hồi thông qua mô-đun:</w:t>
            </w:r>
            <w:r>
              <w:rPr>
                <w:rFonts w:ascii="Times New Roman" w:eastAsia="Times New Roman" w:hAnsi="Times New Roman" w:cs="Times New Roman"/>
                <w:color w:val="FFFFFF"/>
                <w:sz w:val="24"/>
                <w:szCs w:val="24"/>
              </w:rPr>
              <w:t xml:space="preserve"> Kiến trúc có khả năng kết hợp có thể giúp ngân hàng tăng cường khả năng phục hồi ở quy mô lớn như thế nào? Những rủi ro tiềm ẩn cần phải tránh là gì?</w:t>
            </w:r>
          </w:p>
          <w:p w14:paraId="2BC79A22" w14:textId="77777777" w:rsidR="001C4C94" w:rsidRDefault="001C4C94" w:rsidP="00691C3D">
            <w:pP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Thành phần tham dự: </w:t>
            </w:r>
            <w:r>
              <w:rPr>
                <w:rFonts w:ascii="Times New Roman" w:eastAsia="Times New Roman" w:hAnsi="Times New Roman" w:cs="Times New Roman"/>
                <w:color w:val="FFFFFF"/>
                <w:sz w:val="24"/>
                <w:szCs w:val="24"/>
              </w:rPr>
              <w:t>Đại diện cấp cao phụ trách về ngân hàng số và trải nghiệm khách hàng tại các ngân hàng thương mại và tổ chức tài chính ở Việt Nam</w:t>
            </w:r>
          </w:p>
        </w:tc>
      </w:tr>
      <w:tr w:rsidR="001C4C94" w14:paraId="098D678C" w14:textId="77777777" w:rsidTr="00691C3D">
        <w:trPr>
          <w:trHeight w:val="705"/>
        </w:trPr>
        <w:tc>
          <w:tcPr>
            <w:tcW w:w="1617" w:type="dxa"/>
            <w:tcBorders>
              <w:top w:val="single" w:sz="24" w:space="0" w:color="FFFFFF"/>
              <w:left w:val="single" w:sz="24" w:space="0" w:color="FFFFFF"/>
              <w:bottom w:val="single" w:sz="24" w:space="0" w:color="FFFFFF"/>
              <w:right w:val="single" w:sz="24" w:space="0" w:color="FFFFFF"/>
            </w:tcBorders>
            <w:shd w:val="clear" w:color="auto" w:fill="F3F3F3"/>
            <w:tcMar>
              <w:top w:w="15" w:type="dxa"/>
              <w:left w:w="108" w:type="dxa"/>
              <w:bottom w:w="0" w:type="dxa"/>
              <w:right w:w="108" w:type="dxa"/>
            </w:tcMar>
            <w:vAlign w:val="center"/>
          </w:tcPr>
          <w:p w14:paraId="3CE09E1F" w14:textId="77777777" w:rsidR="001C4C94" w:rsidRDefault="001C4C94" w:rsidP="00691C3D">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16:00</w:t>
            </w:r>
          </w:p>
        </w:tc>
        <w:tc>
          <w:tcPr>
            <w:tcW w:w="8061" w:type="dxa"/>
            <w:tcBorders>
              <w:top w:val="single" w:sz="24" w:space="0" w:color="FFFFFF"/>
              <w:left w:val="single" w:sz="24" w:space="0" w:color="FFFFFF"/>
              <w:bottom w:val="single" w:sz="24" w:space="0" w:color="FFFFFF"/>
              <w:right w:val="single" w:sz="24" w:space="0" w:color="FFFFFF"/>
            </w:tcBorders>
            <w:shd w:val="clear" w:color="auto" w:fill="F3F3F3"/>
            <w:tcMar>
              <w:top w:w="15" w:type="dxa"/>
              <w:left w:w="108" w:type="dxa"/>
              <w:bottom w:w="0" w:type="dxa"/>
              <w:right w:w="108" w:type="dxa"/>
            </w:tcMar>
            <w:vAlign w:val="center"/>
          </w:tcPr>
          <w:p w14:paraId="101ED2E5" w14:textId="77777777" w:rsidR="001C4C94" w:rsidRDefault="001C4C94" w:rsidP="00691C3D">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ĐỐI THOẠI</w:t>
            </w:r>
          </w:p>
        </w:tc>
      </w:tr>
      <w:tr w:rsidR="001C4C94" w14:paraId="12CFA3D0" w14:textId="77777777" w:rsidTr="00691C3D">
        <w:trPr>
          <w:trHeight w:val="435"/>
        </w:trPr>
        <w:tc>
          <w:tcPr>
            <w:tcW w:w="1617" w:type="dxa"/>
            <w:tcBorders>
              <w:top w:val="single" w:sz="24" w:space="0" w:color="FFFFFF"/>
              <w:left w:val="single" w:sz="24" w:space="0" w:color="FFFFFF"/>
              <w:bottom w:val="single" w:sz="24" w:space="0" w:color="FFFFFF"/>
              <w:right w:val="single" w:sz="24" w:space="0" w:color="FFFFFF"/>
            </w:tcBorders>
            <w:shd w:val="clear" w:color="auto" w:fill="F3F3F3"/>
            <w:tcMar>
              <w:top w:w="15" w:type="dxa"/>
              <w:left w:w="108" w:type="dxa"/>
              <w:bottom w:w="0" w:type="dxa"/>
              <w:right w:w="108" w:type="dxa"/>
            </w:tcMar>
            <w:vAlign w:val="center"/>
          </w:tcPr>
          <w:p w14:paraId="10CA1CDC" w14:textId="77777777" w:rsidR="001C4C94" w:rsidRDefault="001C4C94" w:rsidP="00691C3D">
            <w:pPr>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sz w:val="24"/>
                <w:szCs w:val="24"/>
              </w:rPr>
              <w:t>16:20</w:t>
            </w:r>
          </w:p>
        </w:tc>
        <w:tc>
          <w:tcPr>
            <w:tcW w:w="8061" w:type="dxa"/>
            <w:tcBorders>
              <w:top w:val="single" w:sz="24" w:space="0" w:color="FFFFFF"/>
              <w:left w:val="single" w:sz="24" w:space="0" w:color="FFFFFF"/>
              <w:bottom w:val="single" w:sz="24" w:space="0" w:color="FFFFFF"/>
              <w:right w:val="single" w:sz="24" w:space="0" w:color="FFFFFF"/>
            </w:tcBorders>
            <w:shd w:val="clear" w:color="auto" w:fill="F3F3F3"/>
            <w:tcMar>
              <w:top w:w="15" w:type="dxa"/>
              <w:left w:w="108" w:type="dxa"/>
              <w:bottom w:w="0" w:type="dxa"/>
              <w:right w:w="108" w:type="dxa"/>
            </w:tcMar>
            <w:vAlign w:val="center"/>
          </w:tcPr>
          <w:p w14:paraId="34C1E3D6" w14:textId="77777777" w:rsidR="001C4C94" w:rsidRDefault="001C4C94" w:rsidP="00691C3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CHIA SẺ KINH NGHIỆM TỪ CÁC CASE STUDY THÀNH CÔNG</w:t>
            </w:r>
          </w:p>
          <w:p w14:paraId="0D4E6043" w14:textId="77777777" w:rsidR="001C4C94" w:rsidRDefault="001C4C94" w:rsidP="00691C3D">
            <w:pPr>
              <w:rPr>
                <w:rFonts w:ascii="Times New Roman" w:eastAsia="Times New Roman" w:hAnsi="Times New Roman" w:cs="Times New Roman"/>
                <w:b/>
                <w:color w:val="FFFFFF"/>
                <w:sz w:val="24"/>
                <w:szCs w:val="24"/>
              </w:rPr>
            </w:pPr>
            <w:r>
              <w:rPr>
                <w:rFonts w:ascii="Times New Roman" w:eastAsia="Times New Roman" w:hAnsi="Times New Roman" w:cs="Times New Roman"/>
                <w:i/>
                <w:sz w:val="24"/>
                <w:szCs w:val="24"/>
              </w:rPr>
              <w:t>Chuyên gia tư vấn</w:t>
            </w:r>
          </w:p>
        </w:tc>
      </w:tr>
      <w:tr w:rsidR="001C4C94" w14:paraId="4EA2A8E7" w14:textId="77777777" w:rsidTr="00691C3D">
        <w:trPr>
          <w:trHeight w:val="420"/>
        </w:trPr>
        <w:tc>
          <w:tcPr>
            <w:tcW w:w="1617" w:type="dxa"/>
            <w:tcBorders>
              <w:top w:val="single" w:sz="24" w:space="0" w:color="FFFFFF"/>
              <w:left w:val="single" w:sz="24" w:space="0" w:color="FFFFFF"/>
              <w:bottom w:val="single" w:sz="24" w:space="0" w:color="FFFFFF"/>
              <w:right w:val="single" w:sz="24" w:space="0" w:color="FFFFFF"/>
            </w:tcBorders>
            <w:shd w:val="clear" w:color="auto" w:fill="0070C0"/>
            <w:tcMar>
              <w:top w:w="15" w:type="dxa"/>
              <w:left w:w="108" w:type="dxa"/>
              <w:bottom w:w="0" w:type="dxa"/>
              <w:right w:w="108" w:type="dxa"/>
            </w:tcMar>
            <w:vAlign w:val="center"/>
          </w:tcPr>
          <w:p w14:paraId="42CC2240" w14:textId="77777777" w:rsidR="001C4C94" w:rsidRDefault="001C4C94" w:rsidP="00691C3D">
            <w:pPr>
              <w:jc w:val="center"/>
              <w:rPr>
                <w:rFonts w:ascii="Times New Roman" w:eastAsia="Times New Roman" w:hAnsi="Times New Roman" w:cs="Times New Roman"/>
                <w:b/>
                <w:color w:val="F2F2F2"/>
                <w:sz w:val="24"/>
                <w:szCs w:val="24"/>
              </w:rPr>
            </w:pPr>
            <w:r>
              <w:rPr>
                <w:rFonts w:ascii="Times New Roman" w:eastAsia="Times New Roman" w:hAnsi="Times New Roman" w:cs="Times New Roman"/>
                <w:b/>
                <w:color w:val="F2F2F2"/>
                <w:sz w:val="24"/>
                <w:szCs w:val="24"/>
              </w:rPr>
              <w:t>16:40</w:t>
            </w:r>
          </w:p>
        </w:tc>
        <w:tc>
          <w:tcPr>
            <w:tcW w:w="8061" w:type="dxa"/>
            <w:tcBorders>
              <w:top w:val="single" w:sz="24" w:space="0" w:color="FFFFFF"/>
              <w:left w:val="single" w:sz="24" w:space="0" w:color="FFFFFF"/>
              <w:bottom w:val="single" w:sz="24" w:space="0" w:color="FFFFFF"/>
              <w:right w:val="single" w:sz="24" w:space="0" w:color="FFFFFF"/>
            </w:tcBorders>
            <w:shd w:val="clear" w:color="auto" w:fill="0070C0"/>
            <w:tcMar>
              <w:top w:w="15" w:type="dxa"/>
              <w:left w:w="108" w:type="dxa"/>
              <w:bottom w:w="0" w:type="dxa"/>
              <w:right w:w="108" w:type="dxa"/>
            </w:tcMar>
            <w:vAlign w:val="center"/>
          </w:tcPr>
          <w:p w14:paraId="2C4ADA3A" w14:textId="77777777" w:rsidR="001C4C94" w:rsidRDefault="001C4C94" w:rsidP="00691C3D">
            <w:pPr>
              <w:rPr>
                <w:rFonts w:ascii="Times New Roman" w:eastAsia="Times New Roman" w:hAnsi="Times New Roman" w:cs="Times New Roman"/>
                <w:i/>
                <w:color w:val="F2F2F2"/>
                <w:sz w:val="24"/>
                <w:szCs w:val="24"/>
              </w:rPr>
            </w:pPr>
            <w:r>
              <w:rPr>
                <w:rFonts w:ascii="Times New Roman" w:eastAsia="Times New Roman" w:hAnsi="Times New Roman" w:cs="Times New Roman"/>
                <w:b/>
                <w:color w:val="F2F2F2"/>
                <w:sz w:val="24"/>
                <w:szCs w:val="24"/>
              </w:rPr>
              <w:t>PHÁT BIỂU KẾT LUẬN</w:t>
            </w:r>
          </w:p>
        </w:tc>
      </w:tr>
      <w:tr w:rsidR="001C4C94" w14:paraId="32644E03" w14:textId="77777777" w:rsidTr="00691C3D">
        <w:trPr>
          <w:trHeight w:val="525"/>
        </w:trPr>
        <w:tc>
          <w:tcPr>
            <w:tcW w:w="1617" w:type="dxa"/>
            <w:tcBorders>
              <w:top w:val="single" w:sz="24" w:space="0" w:color="FFFFFF"/>
              <w:left w:val="single" w:sz="24" w:space="0" w:color="FFFFFF"/>
              <w:bottom w:val="single" w:sz="24" w:space="0" w:color="FFFFFF"/>
              <w:right w:val="single" w:sz="24" w:space="0" w:color="FFFFFF"/>
            </w:tcBorders>
            <w:shd w:val="clear" w:color="auto" w:fill="0070C0"/>
            <w:tcMar>
              <w:top w:w="15" w:type="dxa"/>
              <w:left w:w="108" w:type="dxa"/>
              <w:bottom w:w="0" w:type="dxa"/>
              <w:right w:w="108" w:type="dxa"/>
            </w:tcMar>
            <w:vAlign w:val="center"/>
          </w:tcPr>
          <w:p w14:paraId="51368AD8" w14:textId="77777777" w:rsidR="001C4C94" w:rsidRDefault="001C4C94" w:rsidP="00691C3D">
            <w:pPr>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17:45</w:t>
            </w:r>
          </w:p>
        </w:tc>
        <w:tc>
          <w:tcPr>
            <w:tcW w:w="8061" w:type="dxa"/>
            <w:tcBorders>
              <w:top w:val="single" w:sz="24" w:space="0" w:color="FFFFFF"/>
              <w:left w:val="single" w:sz="24" w:space="0" w:color="FFFFFF"/>
              <w:bottom w:val="single" w:sz="24" w:space="0" w:color="FFFFFF"/>
              <w:right w:val="single" w:sz="24" w:space="0" w:color="FFFFFF"/>
            </w:tcBorders>
            <w:shd w:val="clear" w:color="auto" w:fill="0070C0"/>
            <w:tcMar>
              <w:top w:w="15" w:type="dxa"/>
              <w:left w:w="108" w:type="dxa"/>
              <w:bottom w:w="0" w:type="dxa"/>
              <w:right w:w="108" w:type="dxa"/>
            </w:tcMar>
            <w:vAlign w:val="center"/>
          </w:tcPr>
          <w:p w14:paraId="34797402" w14:textId="77777777" w:rsidR="001C4C94" w:rsidRDefault="001C4C94" w:rsidP="00691C3D">
            <w:pPr>
              <w:rPr>
                <w:rFonts w:ascii="Times New Roman" w:eastAsia="Times New Roman" w:hAnsi="Times New Roman" w:cs="Times New Roman"/>
                <w:sz w:val="26"/>
                <w:szCs w:val="26"/>
              </w:rPr>
            </w:pPr>
            <w:r>
              <w:rPr>
                <w:rFonts w:ascii="Times New Roman" w:eastAsia="Times New Roman" w:hAnsi="Times New Roman" w:cs="Times New Roman"/>
                <w:b/>
                <w:color w:val="FFFFFF"/>
                <w:sz w:val="26"/>
                <w:szCs w:val="26"/>
              </w:rPr>
              <w:t>KẾT THÚC TỌA ĐÀM</w:t>
            </w:r>
          </w:p>
        </w:tc>
      </w:tr>
    </w:tbl>
    <w:p w14:paraId="352E0328" w14:textId="2489721C" w:rsidR="001C4C94" w:rsidRDefault="001C4C94" w:rsidP="001C4C94">
      <w:pPr>
        <w:spacing w:before="60" w:after="60" w:line="240" w:lineRule="auto"/>
        <w:ind w:right="-142"/>
        <w:rPr>
          <w:rFonts w:ascii="Times New Roman" w:eastAsia="Times New Roman" w:hAnsi="Times New Roman" w:cs="Times New Roman"/>
          <w:b/>
          <w:smallCaps/>
          <w:sz w:val="32"/>
          <w:szCs w:val="32"/>
        </w:rPr>
      </w:pPr>
    </w:p>
    <w:p w14:paraId="47EB7350" w14:textId="2EB3A76B" w:rsidR="00315E4B" w:rsidRDefault="00315E4B" w:rsidP="001C4C94">
      <w:pPr>
        <w:spacing w:before="60" w:after="60" w:line="240" w:lineRule="auto"/>
        <w:ind w:right="-142"/>
        <w:rPr>
          <w:rFonts w:ascii="Times New Roman" w:eastAsia="Times New Roman" w:hAnsi="Times New Roman" w:cs="Times New Roman"/>
          <w:b/>
          <w:smallCaps/>
          <w:sz w:val="32"/>
          <w:szCs w:val="32"/>
        </w:rPr>
      </w:pPr>
    </w:p>
    <w:p w14:paraId="3D2A882A" w14:textId="23B69A5C" w:rsidR="00315E4B" w:rsidRDefault="00315E4B" w:rsidP="001C4C94">
      <w:pPr>
        <w:spacing w:before="60" w:after="60" w:line="240" w:lineRule="auto"/>
        <w:ind w:right="-142"/>
        <w:rPr>
          <w:rFonts w:ascii="Times New Roman" w:eastAsia="Times New Roman" w:hAnsi="Times New Roman" w:cs="Times New Roman"/>
          <w:b/>
          <w:smallCaps/>
          <w:sz w:val="32"/>
          <w:szCs w:val="32"/>
        </w:rPr>
      </w:pPr>
    </w:p>
    <w:p w14:paraId="2F4C92DD" w14:textId="27AB0127" w:rsidR="00315E4B" w:rsidRDefault="00315E4B" w:rsidP="001C4C94">
      <w:pPr>
        <w:spacing w:before="60" w:after="60" w:line="240" w:lineRule="auto"/>
        <w:ind w:right="-142"/>
        <w:rPr>
          <w:rFonts w:ascii="Times New Roman" w:eastAsia="Times New Roman" w:hAnsi="Times New Roman" w:cs="Times New Roman"/>
          <w:b/>
          <w:smallCaps/>
          <w:sz w:val="32"/>
          <w:szCs w:val="32"/>
        </w:rPr>
      </w:pPr>
    </w:p>
    <w:p w14:paraId="6657F8FA" w14:textId="57F7776B" w:rsidR="00315E4B" w:rsidRDefault="00315E4B" w:rsidP="001C4C94">
      <w:pPr>
        <w:spacing w:before="60" w:after="60" w:line="240" w:lineRule="auto"/>
        <w:ind w:right="-142"/>
        <w:rPr>
          <w:rFonts w:ascii="Times New Roman" w:eastAsia="Times New Roman" w:hAnsi="Times New Roman" w:cs="Times New Roman"/>
          <w:b/>
          <w:smallCaps/>
          <w:sz w:val="32"/>
          <w:szCs w:val="32"/>
        </w:rPr>
      </w:pPr>
    </w:p>
    <w:p w14:paraId="4BAD3397" w14:textId="4EA0FB06" w:rsidR="00315E4B" w:rsidRDefault="00315E4B" w:rsidP="001C4C94">
      <w:pPr>
        <w:spacing w:before="60" w:after="60" w:line="240" w:lineRule="auto"/>
        <w:ind w:right="-142"/>
        <w:rPr>
          <w:rFonts w:ascii="Times New Roman" w:eastAsia="Times New Roman" w:hAnsi="Times New Roman" w:cs="Times New Roman"/>
          <w:b/>
          <w:smallCaps/>
          <w:sz w:val="32"/>
          <w:szCs w:val="32"/>
        </w:rPr>
      </w:pPr>
    </w:p>
    <w:p w14:paraId="10CB06D9" w14:textId="57D27B5D" w:rsidR="00315E4B" w:rsidRDefault="00315E4B" w:rsidP="001C4C94">
      <w:pPr>
        <w:spacing w:before="60" w:after="60" w:line="240" w:lineRule="auto"/>
        <w:ind w:right="-142"/>
        <w:rPr>
          <w:rFonts w:ascii="Times New Roman" w:eastAsia="Times New Roman" w:hAnsi="Times New Roman" w:cs="Times New Roman"/>
          <w:b/>
          <w:smallCaps/>
          <w:sz w:val="32"/>
          <w:szCs w:val="32"/>
        </w:rPr>
      </w:pPr>
    </w:p>
    <w:p w14:paraId="40D37208" w14:textId="77777777" w:rsidR="00315E4B" w:rsidRDefault="00315E4B" w:rsidP="001C4C94">
      <w:pPr>
        <w:spacing w:before="60" w:after="60" w:line="240" w:lineRule="auto"/>
        <w:ind w:right="-142"/>
        <w:rPr>
          <w:rFonts w:ascii="Times New Roman" w:eastAsia="Times New Roman" w:hAnsi="Times New Roman" w:cs="Times New Roman"/>
          <w:b/>
          <w:smallCaps/>
          <w:sz w:val="32"/>
          <w:szCs w:val="32"/>
        </w:rPr>
      </w:pPr>
    </w:p>
    <w:p w14:paraId="021E139A" w14:textId="77777777" w:rsidR="001C4C94" w:rsidRDefault="001C4C94" w:rsidP="001C4C94">
      <w:pPr>
        <w:spacing w:before="60" w:after="60" w:line="240" w:lineRule="auto"/>
        <w:ind w:right="-142"/>
        <w:rPr>
          <w:rFonts w:ascii="Times New Roman" w:eastAsia="Times New Roman" w:hAnsi="Times New Roman" w:cs="Times New Roman"/>
          <w:b/>
          <w:smallCaps/>
          <w:sz w:val="32"/>
          <w:szCs w:val="32"/>
        </w:rPr>
      </w:pPr>
    </w:p>
    <w:p w14:paraId="4AE951E3" w14:textId="5A22BF9F" w:rsidR="001C4C94" w:rsidRDefault="001C4C94" w:rsidP="001C4C94">
      <w:pPr>
        <w:spacing w:before="60" w:after="60" w:line="240" w:lineRule="auto"/>
        <w:ind w:right="-142"/>
        <w:rPr>
          <w:rFonts w:ascii="Times New Roman" w:eastAsia="Times New Roman" w:hAnsi="Times New Roman" w:cs="Times New Roman"/>
          <w:b/>
          <w:color w:val="548DD4"/>
          <w:sz w:val="40"/>
          <w:szCs w:val="40"/>
        </w:rPr>
      </w:pPr>
      <w:r>
        <w:rPr>
          <w:rFonts w:ascii="Times New Roman" w:eastAsia="Times New Roman" w:hAnsi="Times New Roman" w:cs="Times New Roman"/>
          <w:b/>
          <w:smallCaps/>
          <w:sz w:val="32"/>
          <w:szCs w:val="32"/>
        </w:rPr>
        <w:lastRenderedPageBreak/>
        <w:t>TIỆC CHÀO MỪNG</w:t>
      </w:r>
      <w:r>
        <w:rPr>
          <w:rFonts w:ascii="Times New Roman" w:eastAsia="Times New Roman" w:hAnsi="Times New Roman" w:cs="Times New Roman"/>
          <w:b/>
          <w:color w:val="17365D"/>
          <w:sz w:val="32"/>
          <w:szCs w:val="32"/>
        </w:rPr>
        <w:t xml:space="preserve"> </w:t>
      </w:r>
      <w:r>
        <w:rPr>
          <w:rFonts w:ascii="Times New Roman" w:eastAsia="Times New Roman" w:hAnsi="Times New Roman" w:cs="Times New Roman"/>
          <w:b/>
          <w:color w:val="548DD4"/>
          <w:sz w:val="32"/>
          <w:szCs w:val="32"/>
        </w:rPr>
        <w:t>SMART BANKING 2024</w:t>
      </w:r>
    </w:p>
    <w:p w14:paraId="73F75651" w14:textId="413BED6C" w:rsidR="001C4C94" w:rsidRDefault="001C4C94" w:rsidP="001C4C94">
      <w:pPr>
        <w:spacing w:before="60" w:after="60" w:line="240" w:lineRule="auto"/>
        <w:ind w:right="-142"/>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Thời gian: </w:t>
      </w:r>
      <w:r>
        <w:rPr>
          <w:rFonts w:ascii="Times New Roman" w:eastAsia="Times New Roman" w:hAnsi="Times New Roman" w:cs="Times New Roman"/>
          <w:smallCaps/>
          <w:color w:val="000000"/>
          <w:sz w:val="24"/>
          <w:szCs w:val="24"/>
        </w:rPr>
        <w:t xml:space="preserve">18:00 - 21:00, </w:t>
      </w:r>
      <w:r>
        <w:rPr>
          <w:rFonts w:ascii="Times New Roman" w:eastAsia="Times New Roman" w:hAnsi="Times New Roman" w:cs="Times New Roman"/>
          <w:color w:val="000000"/>
          <w:sz w:val="24"/>
          <w:szCs w:val="24"/>
        </w:rPr>
        <w:t xml:space="preserve">Thứ </w:t>
      </w:r>
      <w:r>
        <w:rPr>
          <w:rFonts w:ascii="Times New Roman" w:eastAsia="Times New Roman" w:hAnsi="Times New Roman" w:cs="Times New Roman"/>
          <w:sz w:val="24"/>
          <w:szCs w:val="24"/>
        </w:rPr>
        <w:t>Hai</w:t>
      </w:r>
      <w:r>
        <w:rPr>
          <w:rFonts w:ascii="Times New Roman" w:eastAsia="Times New Roman" w:hAnsi="Times New Roman" w:cs="Times New Roman"/>
          <w:color w:val="000000"/>
          <w:sz w:val="24"/>
          <w:szCs w:val="24"/>
        </w:rPr>
        <w:t>, ngày 2</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/10/202</w:t>
      </w:r>
      <w:r>
        <w:rPr>
          <w:rFonts w:ascii="Times New Roman" w:eastAsia="Times New Roman" w:hAnsi="Times New Roman" w:cs="Times New Roman"/>
          <w:sz w:val="24"/>
          <w:szCs w:val="24"/>
        </w:rPr>
        <w:t>4</w:t>
      </w:r>
    </w:p>
    <w:p w14:paraId="3310248C" w14:textId="569C14A9" w:rsidR="001C4C94" w:rsidRPr="001C4C94" w:rsidRDefault="001C4C94" w:rsidP="001C4C94">
      <w:pPr>
        <w:spacing w:line="233" w:lineRule="auto"/>
        <w:rPr>
          <w:rFonts w:ascii="Times New Roman" w:eastAsia="Times New Roman" w:hAnsi="Times New Roman" w:cs="Times New Roman"/>
          <w:b/>
          <w:color w:val="000000" w:themeColor="text1"/>
          <w:sz w:val="24"/>
          <w:szCs w:val="24"/>
          <w:lang w:val="vi-VN"/>
        </w:rPr>
      </w:pPr>
      <w:r w:rsidRPr="000423E3">
        <w:rPr>
          <w:rFonts w:ascii="Times New Roman" w:eastAsia="Times New Roman" w:hAnsi="Times New Roman" w:cs="Times New Roman"/>
          <w:b/>
          <w:color w:val="000000" w:themeColor="text1"/>
          <w:sz w:val="24"/>
          <w:szCs w:val="24"/>
          <w:lang w:val="vi-VN"/>
        </w:rPr>
        <w:t>Địa điểm: Khách sạn Marriott Hà Nội</w:t>
      </w:r>
    </w:p>
    <w:tbl>
      <w:tblPr>
        <w:tblStyle w:val="aff4"/>
        <w:tblW w:w="9640" w:type="dxa"/>
        <w:tblInd w:w="-16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1253"/>
        <w:gridCol w:w="8387"/>
      </w:tblGrid>
      <w:tr w:rsidR="001C4C94" w14:paraId="6AF591E0" w14:textId="77777777" w:rsidTr="00691C3D">
        <w:trPr>
          <w:trHeight w:val="454"/>
          <w:tblHeader/>
        </w:trPr>
        <w:tc>
          <w:tcPr>
            <w:tcW w:w="1253" w:type="dxa"/>
            <w:shd w:val="clear" w:color="auto" w:fill="0070C0"/>
            <w:vAlign w:val="center"/>
          </w:tcPr>
          <w:p w14:paraId="72B74DFE" w14:textId="77777777" w:rsidR="001C4C94" w:rsidRDefault="001C4C94" w:rsidP="00691C3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18:00</w:t>
            </w:r>
          </w:p>
        </w:tc>
        <w:tc>
          <w:tcPr>
            <w:tcW w:w="8387" w:type="dxa"/>
            <w:shd w:val="clear" w:color="auto" w:fill="0070C0"/>
            <w:vAlign w:val="center"/>
          </w:tcPr>
          <w:p w14:paraId="7D38111D" w14:textId="77777777" w:rsidR="001C4C94" w:rsidRDefault="001C4C94" w:rsidP="00691C3D">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ĐĂNG KÝ ĐẠI BIỂU &amp; TIỆC COCKTAIL</w:t>
            </w:r>
          </w:p>
        </w:tc>
      </w:tr>
      <w:tr w:rsidR="001C4C94" w14:paraId="2D108CDF" w14:textId="77777777" w:rsidTr="00691C3D">
        <w:trPr>
          <w:trHeight w:val="510"/>
          <w:tblHeader/>
        </w:trPr>
        <w:tc>
          <w:tcPr>
            <w:tcW w:w="1253" w:type="dxa"/>
            <w:shd w:val="clear" w:color="auto" w:fill="F2F2F2"/>
            <w:vAlign w:val="center"/>
          </w:tcPr>
          <w:p w14:paraId="69EA2074" w14:textId="77777777" w:rsidR="001C4C94" w:rsidRDefault="001C4C94" w:rsidP="00691C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19:00</w:t>
            </w:r>
          </w:p>
        </w:tc>
        <w:tc>
          <w:tcPr>
            <w:tcW w:w="8387" w:type="dxa"/>
            <w:shd w:val="clear" w:color="auto" w:fill="F2F2F2"/>
            <w:vAlign w:val="center"/>
          </w:tcPr>
          <w:p w14:paraId="55EBF980" w14:textId="77777777" w:rsidR="001C4C94" w:rsidRDefault="001C4C94" w:rsidP="00691C3D">
            <w:pPr>
              <w:spacing w:after="0" w:line="240" w:lineRule="auto"/>
              <w:ind w:right="-63"/>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 xml:space="preserve">PHÁT BIỂU CHÀO MỪNG </w:t>
            </w:r>
          </w:p>
          <w:p w14:paraId="58CF8AE6" w14:textId="77777777" w:rsidR="001C4C94" w:rsidRDefault="001C4C94" w:rsidP="00691C3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i/>
                <w:color w:val="000000"/>
                <w:sz w:val="24"/>
                <w:szCs w:val="24"/>
              </w:rPr>
              <w:t>Lãnh đạo Hiệp hội Ngân hàng Việt Nam</w:t>
            </w:r>
          </w:p>
        </w:tc>
      </w:tr>
      <w:tr w:rsidR="001C4C94" w14:paraId="6DF1107B" w14:textId="77777777" w:rsidTr="00691C3D">
        <w:trPr>
          <w:trHeight w:val="525"/>
        </w:trPr>
        <w:tc>
          <w:tcPr>
            <w:tcW w:w="1253" w:type="dxa"/>
            <w:shd w:val="clear" w:color="auto" w:fill="F2F2F2"/>
            <w:vAlign w:val="center"/>
          </w:tcPr>
          <w:p w14:paraId="6EF90F64" w14:textId="77777777" w:rsidR="001C4C94" w:rsidRDefault="001C4C94" w:rsidP="00691C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19:15</w:t>
            </w:r>
          </w:p>
        </w:tc>
        <w:tc>
          <w:tcPr>
            <w:tcW w:w="8387" w:type="dxa"/>
            <w:shd w:val="clear" w:color="auto" w:fill="F2F2F2"/>
            <w:vAlign w:val="center"/>
          </w:tcPr>
          <w:p w14:paraId="63D05B00" w14:textId="77777777" w:rsidR="001C4C94" w:rsidRDefault="001C4C94" w:rsidP="00691C3D">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PHÁT BIỂU CỦA ĐƠN VỊ ĐỒNG HÀNH</w:t>
            </w:r>
          </w:p>
          <w:p w14:paraId="4B3FE997" w14:textId="77777777" w:rsidR="001C4C94" w:rsidRDefault="001C4C94" w:rsidP="00691C3D">
            <w:pPr>
              <w:spacing w:after="0" w:line="240" w:lineRule="auto"/>
              <w:rPr>
                <w:rFonts w:ascii="Times New Roman" w:eastAsia="Times New Roman" w:hAnsi="Times New Roman" w:cs="Times New Roman"/>
                <w:b/>
                <w:i/>
                <w:smallCaps/>
                <w:sz w:val="24"/>
                <w:szCs w:val="24"/>
              </w:rPr>
            </w:pPr>
            <w:r>
              <w:rPr>
                <w:rFonts w:ascii="Times New Roman" w:eastAsia="Times New Roman" w:hAnsi="Times New Roman" w:cs="Times New Roman"/>
                <w:i/>
                <w:color w:val="000000"/>
                <w:sz w:val="24"/>
                <w:szCs w:val="24"/>
              </w:rPr>
              <w:t>Lãnh đạo Đơn vị đồng hành</w:t>
            </w:r>
          </w:p>
        </w:tc>
      </w:tr>
      <w:tr w:rsidR="001C4C94" w14:paraId="6577D886" w14:textId="77777777" w:rsidTr="00691C3D">
        <w:trPr>
          <w:trHeight w:val="360"/>
        </w:trPr>
        <w:tc>
          <w:tcPr>
            <w:tcW w:w="1253" w:type="dxa"/>
            <w:shd w:val="clear" w:color="auto" w:fill="F2F2F2"/>
            <w:vAlign w:val="center"/>
          </w:tcPr>
          <w:p w14:paraId="54123B97" w14:textId="77777777" w:rsidR="001C4C94" w:rsidRDefault="001C4C94" w:rsidP="00691C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19:20</w:t>
            </w:r>
          </w:p>
        </w:tc>
        <w:tc>
          <w:tcPr>
            <w:tcW w:w="8387" w:type="dxa"/>
            <w:shd w:val="clear" w:color="auto" w:fill="F2F2F2"/>
            <w:vAlign w:val="center"/>
          </w:tcPr>
          <w:p w14:paraId="5A84E1E7" w14:textId="77777777" w:rsidR="001C4C94" w:rsidRDefault="001C4C94" w:rsidP="00691C3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Tiệc tối </w:t>
            </w:r>
          </w:p>
          <w:p w14:paraId="36DB30C9" w14:textId="77777777" w:rsidR="001C4C94" w:rsidRDefault="001C4C94" w:rsidP="00691C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Lãnh đạo Ngân hàng nhà nước Việt Nam</w:t>
            </w:r>
          </w:p>
          <w:p w14:paraId="11EB6F01" w14:textId="77777777" w:rsidR="001C4C94" w:rsidRDefault="001C4C94" w:rsidP="00691C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Lãnh đạo Hiệp hội Ngân hàng Việt Nam</w:t>
            </w:r>
          </w:p>
          <w:p w14:paraId="100E46FE" w14:textId="77777777" w:rsidR="001C4C94" w:rsidRDefault="001C4C94" w:rsidP="00691C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Lãnh đạo Ngân hàng thương mại </w:t>
            </w:r>
          </w:p>
          <w:p w14:paraId="0EC638A5" w14:textId="77777777" w:rsidR="001C4C94" w:rsidRDefault="001C4C94" w:rsidP="00691C3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Lãnh đạo doanh nghiệp</w:t>
            </w:r>
          </w:p>
        </w:tc>
      </w:tr>
      <w:tr w:rsidR="001C4C94" w14:paraId="2CA10F26" w14:textId="77777777" w:rsidTr="00691C3D">
        <w:trPr>
          <w:trHeight w:val="375"/>
        </w:trPr>
        <w:tc>
          <w:tcPr>
            <w:tcW w:w="1253" w:type="dxa"/>
            <w:shd w:val="clear" w:color="auto" w:fill="F2F2F2"/>
            <w:vAlign w:val="center"/>
          </w:tcPr>
          <w:p w14:paraId="41BA6A91" w14:textId="77777777" w:rsidR="001C4C94" w:rsidRDefault="001C4C94" w:rsidP="00691C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19:30</w:t>
            </w:r>
          </w:p>
        </w:tc>
        <w:tc>
          <w:tcPr>
            <w:tcW w:w="8387" w:type="dxa"/>
            <w:shd w:val="clear" w:color="auto" w:fill="F2F2F2"/>
            <w:vAlign w:val="center"/>
          </w:tcPr>
          <w:p w14:paraId="27970702" w14:textId="77777777" w:rsidR="001C4C94" w:rsidRDefault="001C4C94" w:rsidP="00691C3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Trao Kỷ niệm chương từ Ban Tổ chức</w:t>
            </w:r>
          </w:p>
          <w:p w14:paraId="67F49265" w14:textId="77777777" w:rsidR="001C4C94" w:rsidRDefault="001C4C94" w:rsidP="00691C3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Đại diện từ Ban Tổ chức </w:t>
            </w:r>
          </w:p>
        </w:tc>
      </w:tr>
      <w:tr w:rsidR="001C4C94" w14:paraId="3FCCA393" w14:textId="77777777" w:rsidTr="00691C3D">
        <w:trPr>
          <w:trHeight w:val="454"/>
        </w:trPr>
        <w:tc>
          <w:tcPr>
            <w:tcW w:w="1253" w:type="dxa"/>
            <w:shd w:val="clear" w:color="auto" w:fill="0070C0"/>
            <w:vAlign w:val="center"/>
          </w:tcPr>
          <w:p w14:paraId="39CEF235" w14:textId="77777777" w:rsidR="001C4C94" w:rsidRDefault="001C4C94" w:rsidP="00691C3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21:00</w:t>
            </w:r>
          </w:p>
        </w:tc>
        <w:tc>
          <w:tcPr>
            <w:tcW w:w="8387" w:type="dxa"/>
            <w:shd w:val="clear" w:color="auto" w:fill="0070C0"/>
            <w:vAlign w:val="center"/>
          </w:tcPr>
          <w:p w14:paraId="532EA715" w14:textId="77777777" w:rsidR="001C4C94" w:rsidRDefault="001C4C94" w:rsidP="00691C3D">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KẾT THÚC TIỆC CHÀO MỪNG</w:t>
            </w:r>
          </w:p>
        </w:tc>
      </w:tr>
    </w:tbl>
    <w:p w14:paraId="397F5E96" w14:textId="3546554F" w:rsidR="001C4C94" w:rsidRDefault="001C4C94" w:rsidP="006F0610">
      <w:pPr>
        <w:spacing w:before="120" w:line="240" w:lineRule="auto"/>
        <w:rPr>
          <w:rFonts w:ascii="Times New Roman" w:eastAsia="Times New Roman" w:hAnsi="Times New Roman" w:cs="Times New Roman"/>
          <w:b/>
          <w:color w:val="E36C09"/>
          <w:sz w:val="30"/>
          <w:szCs w:val="30"/>
        </w:rPr>
      </w:pPr>
    </w:p>
    <w:sectPr w:rsidR="001C4C94" w:rsidSect="00BD1760">
      <w:footerReference w:type="default" r:id="rId10"/>
      <w:pgSz w:w="11906" w:h="16838"/>
      <w:pgMar w:top="1077" w:right="1151" w:bottom="567" w:left="1440" w:header="357" w:footer="10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5BF99" w14:textId="77777777" w:rsidR="00B10119" w:rsidRDefault="00B10119">
      <w:pPr>
        <w:spacing w:after="0" w:line="240" w:lineRule="auto"/>
      </w:pPr>
      <w:r>
        <w:separator/>
      </w:r>
    </w:p>
  </w:endnote>
  <w:endnote w:type="continuationSeparator" w:id="0">
    <w:p w14:paraId="7218C14C" w14:textId="77777777" w:rsidR="00B10119" w:rsidRDefault="00B10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1AC0A" w14:textId="2F264C62" w:rsidR="00EB1179" w:rsidRDefault="00F7239D">
    <w:pPr>
      <w:tabs>
        <w:tab w:val="center" w:pos="4550"/>
        <w:tab w:val="left" w:pos="5818"/>
      </w:tabs>
      <w:ind w:right="283"/>
      <w:jc w:val="right"/>
      <w:rPr>
        <w:color w:val="404040"/>
        <w:sz w:val="22"/>
        <w:szCs w:val="22"/>
      </w:rPr>
    </w:pPr>
    <w:r>
      <w:rPr>
        <w:color w:val="404040"/>
        <w:sz w:val="22"/>
        <w:szCs w:val="22"/>
      </w:rPr>
      <w:t xml:space="preserve">Chương trình Hội thảo - Smart Banking 2024 </w:t>
    </w:r>
    <w:r>
      <w:rPr>
        <w:i/>
        <w:color w:val="404040"/>
        <w:sz w:val="22"/>
        <w:szCs w:val="22"/>
      </w:rPr>
      <w:t xml:space="preserve">(Dự kiến) </w:t>
    </w:r>
    <w:r>
      <w:rPr>
        <w:color w:val="404040"/>
        <w:sz w:val="22"/>
        <w:szCs w:val="22"/>
      </w:rPr>
      <w:t xml:space="preserve">| </w:t>
    </w:r>
    <w:r>
      <w:rPr>
        <w:color w:val="404040"/>
        <w:sz w:val="22"/>
        <w:szCs w:val="22"/>
      </w:rPr>
      <w:fldChar w:fldCharType="begin"/>
    </w:r>
    <w:r>
      <w:rPr>
        <w:color w:val="404040"/>
        <w:sz w:val="22"/>
        <w:szCs w:val="22"/>
      </w:rPr>
      <w:instrText>PAGE</w:instrText>
    </w:r>
    <w:r>
      <w:rPr>
        <w:color w:val="404040"/>
        <w:sz w:val="22"/>
        <w:szCs w:val="22"/>
      </w:rPr>
      <w:fldChar w:fldCharType="separate"/>
    </w:r>
    <w:r w:rsidR="003D0801">
      <w:rPr>
        <w:noProof/>
        <w:color w:val="404040"/>
        <w:sz w:val="22"/>
        <w:szCs w:val="22"/>
      </w:rPr>
      <w:t>1</w:t>
    </w:r>
    <w:r>
      <w:rPr>
        <w:color w:val="404040"/>
        <w:sz w:val="22"/>
        <w:szCs w:val="22"/>
      </w:rPr>
      <w:fldChar w:fldCharType="end"/>
    </w:r>
  </w:p>
  <w:p w14:paraId="76A1E940" w14:textId="77777777" w:rsidR="00EB1179" w:rsidRDefault="00EB1179">
    <w:pPr>
      <w:tabs>
        <w:tab w:val="center" w:pos="4320"/>
        <w:tab w:val="right" w:pos="864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8EF62" w14:textId="77777777" w:rsidR="00B10119" w:rsidRDefault="00B10119">
      <w:pPr>
        <w:spacing w:after="0" w:line="240" w:lineRule="auto"/>
      </w:pPr>
      <w:r>
        <w:separator/>
      </w:r>
    </w:p>
  </w:footnote>
  <w:footnote w:type="continuationSeparator" w:id="0">
    <w:p w14:paraId="75175F8E" w14:textId="77777777" w:rsidR="00B10119" w:rsidRDefault="00B101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513D5"/>
    <w:multiLevelType w:val="multilevel"/>
    <w:tmpl w:val="14A092D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C70657D"/>
    <w:multiLevelType w:val="multilevel"/>
    <w:tmpl w:val="8ABE0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0012FA"/>
    <w:multiLevelType w:val="multilevel"/>
    <w:tmpl w:val="701C5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5062CB"/>
    <w:multiLevelType w:val="multilevel"/>
    <w:tmpl w:val="84564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A55769"/>
    <w:multiLevelType w:val="multilevel"/>
    <w:tmpl w:val="2D64D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0DA5E55"/>
    <w:multiLevelType w:val="multilevel"/>
    <w:tmpl w:val="3E7C6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B87739D"/>
    <w:multiLevelType w:val="hybridMultilevel"/>
    <w:tmpl w:val="562AEA68"/>
    <w:lvl w:ilvl="0" w:tplc="405A2268">
      <w:start w:val="1"/>
      <w:numFmt w:val="upperRoman"/>
      <w:lvlText w:val="%1."/>
      <w:lvlJc w:val="left"/>
      <w:pPr>
        <w:ind w:left="1080" w:hanging="720"/>
      </w:pPr>
      <w:rPr>
        <w:rFonts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179"/>
    <w:rsid w:val="001C4C94"/>
    <w:rsid w:val="002D0FBB"/>
    <w:rsid w:val="00315E4B"/>
    <w:rsid w:val="003333E7"/>
    <w:rsid w:val="003D0801"/>
    <w:rsid w:val="003D3D30"/>
    <w:rsid w:val="004117E5"/>
    <w:rsid w:val="004B55BE"/>
    <w:rsid w:val="005B5445"/>
    <w:rsid w:val="005F784B"/>
    <w:rsid w:val="006401CC"/>
    <w:rsid w:val="006F0610"/>
    <w:rsid w:val="008B7C22"/>
    <w:rsid w:val="00A47DE6"/>
    <w:rsid w:val="00A8700D"/>
    <w:rsid w:val="00B10119"/>
    <w:rsid w:val="00BD1760"/>
    <w:rsid w:val="00C31FCC"/>
    <w:rsid w:val="00C37CFD"/>
    <w:rsid w:val="00E11DF5"/>
    <w:rsid w:val="00EB1179"/>
    <w:rsid w:val="00F7239D"/>
    <w:rsid w:val="00FF05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818FE"/>
  <w15:docId w15:val="{DC980344-8DEF-C242-914E-26B8DB2F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rPr>
  </w:style>
  <w:style w:type="paragraph" w:styleId="Heading1">
    <w:name w:val="heading 1"/>
    <w:basedOn w:val="Normal"/>
    <w:next w:val="Normal"/>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semiHidden/>
    <w:unhideWhenUsed/>
    <w:qFormat/>
    <w:pPr>
      <w:keepNext/>
      <w:outlineLvl w:val="1"/>
    </w:pPr>
    <w:rPr>
      <w:i/>
    </w:rPr>
  </w:style>
  <w:style w:type="paragraph" w:styleId="Heading3">
    <w:name w:val="heading 3"/>
    <w:basedOn w:val="Normal"/>
    <w:next w:val="Normal"/>
    <w:uiPriority w:val="9"/>
    <w:semiHidden/>
    <w:unhideWhenUsed/>
    <w:qFormat/>
    <w:pPr>
      <w:keepNext/>
      <w:outlineLvl w:val="2"/>
    </w:pPr>
    <w:rPr>
      <w:b/>
      <w:u w:val="single"/>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outlineLvl w:val="4"/>
    </w:pPr>
    <w:rPr>
      <w:b/>
      <w:i/>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7">
    <w:name w:val="heading 7"/>
    <w:basedOn w:val="Normal"/>
    <w:next w:val="Normal"/>
    <w:qFormat/>
    <w:pPr>
      <w:keepNext/>
      <w:outlineLvl w:val="6"/>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qFormat/>
    <w:rPr>
      <w:rFonts w:ascii="Tahoma" w:hAnsi="Tahoma" w:cs="Tahoma"/>
      <w:sz w:val="16"/>
      <w:szCs w:val="16"/>
    </w:rPr>
  </w:style>
  <w:style w:type="paragraph" w:styleId="BodyText">
    <w:name w:val="Body Text"/>
    <w:basedOn w:val="Normal"/>
    <w:qFormat/>
    <w:pPr>
      <w:jc w:val="both"/>
    </w:pPr>
    <w:rPr>
      <w:rFonts w:ascii="Arial" w:hAnsi="Arial"/>
    </w:rPr>
  </w:style>
  <w:style w:type="paragraph" w:styleId="BodyText2">
    <w:name w:val="Body Text 2"/>
    <w:basedOn w:val="Normal"/>
    <w:link w:val="BodyText2Char"/>
    <w:qFormat/>
    <w:pPr>
      <w:spacing w:after="120" w:line="480" w:lineRule="auto"/>
    </w:pPr>
  </w:style>
  <w:style w:type="paragraph" w:styleId="DocumentMap">
    <w:name w:val="Document Map"/>
    <w:basedOn w:val="Normal"/>
    <w:semiHidden/>
    <w:qFormat/>
    <w:pPr>
      <w:shd w:val="clear" w:color="auto" w:fill="000080"/>
    </w:pPr>
    <w:rPr>
      <w:rFonts w:ascii="Tahoma" w:hAnsi="Tahoma" w:cs="Tahoma"/>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styleId="NormalWeb">
    <w:name w:val="Normal (Web)"/>
    <w:basedOn w:val="Normal"/>
    <w:uiPriority w:val="99"/>
    <w:qFormat/>
    <w:pPr>
      <w:spacing w:before="100" w:beforeAutospacing="1" w:after="100" w:afterAutospacing="1"/>
    </w:pPr>
    <w:rPr>
      <w:rFonts w:ascii="Verdana" w:hAnsi="Verdana"/>
      <w:sz w:val="24"/>
      <w:szCs w:val="24"/>
    </w:rPr>
  </w:style>
  <w:style w:type="paragraph" w:styleId="PlainText">
    <w:name w:val="Plain Text"/>
    <w:basedOn w:val="Normal"/>
    <w:link w:val="PlainTextChar"/>
    <w:uiPriority w:val="99"/>
    <w:qFormat/>
    <w:rPr>
      <w:rFonts w:ascii="Courier New" w:hAnsi="Courier New" w:cs="Courier New"/>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Emphasis">
    <w:name w:val="Emphasis"/>
    <w:uiPriority w:val="20"/>
    <w:qFormat/>
    <w:rPr>
      <w:i/>
      <w:iCs/>
    </w:rPr>
  </w:style>
  <w:style w:type="character" w:styleId="FollowedHyperlink">
    <w:name w:val="FollowedHyperlink"/>
    <w:qFormat/>
    <w:rPr>
      <w:color w:val="800080"/>
      <w:u w:val="single"/>
    </w:rPr>
  </w:style>
  <w:style w:type="character" w:styleId="Hyperlink">
    <w:name w:val="Hyperlink"/>
    <w:qFormat/>
    <w:rPr>
      <w:color w:val="0000FF"/>
      <w:u w:val="single"/>
    </w:rPr>
  </w:style>
  <w:style w:type="character" w:styleId="PageNumber">
    <w:name w:val="page number"/>
    <w:basedOn w:val="DefaultParagraphFont"/>
    <w:qFormat/>
  </w:style>
  <w:style w:type="character" w:styleId="Strong">
    <w:name w:val="Strong"/>
    <w:uiPriority w:val="22"/>
    <w:qFormat/>
    <w:rPr>
      <w:b/>
      <w:bCs/>
    </w:rPr>
  </w:style>
  <w:style w:type="table" w:styleId="TableGrid">
    <w:name w:val="Table Grid"/>
    <w:basedOn w:val="TableNormal1"/>
    <w:qFormat/>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customStyle="1" w:styleId="Char">
    <w:name w:val="Char"/>
    <w:basedOn w:val="Normal"/>
    <w:qFormat/>
    <w:pPr>
      <w:spacing w:line="240" w:lineRule="exact"/>
    </w:pPr>
    <w:rPr>
      <w:rFonts w:ascii="Verdana" w:hAnsi="Verdana"/>
    </w:rPr>
  </w:style>
  <w:style w:type="character" w:customStyle="1" w:styleId="bodybold1">
    <w:name w:val="bodybold1"/>
    <w:qFormat/>
    <w:rPr>
      <w:rFonts w:ascii="Verdana" w:hAnsi="Verdana" w:hint="default"/>
      <w:b/>
      <w:bCs/>
      <w:color w:val="000000"/>
      <w:sz w:val="17"/>
      <w:szCs w:val="17"/>
    </w:rPr>
  </w:style>
  <w:style w:type="paragraph" w:customStyle="1" w:styleId="HTMLBody">
    <w:name w:val="HTML Body"/>
    <w:qFormat/>
    <w:pPr>
      <w:autoSpaceDE w:val="0"/>
      <w:autoSpaceDN w:val="0"/>
      <w:adjustRightInd w:val="0"/>
    </w:pPr>
    <w:rPr>
      <w:rFonts w:ascii="Arial" w:eastAsia="Batang" w:hAnsi="Arial" w:cstheme="minorBidi"/>
    </w:rPr>
  </w:style>
  <w:style w:type="paragraph" w:customStyle="1" w:styleId="CharCharCharChar">
    <w:name w:val="Char Char Char Char"/>
    <w:basedOn w:val="Normal"/>
    <w:qFormat/>
    <w:pPr>
      <w:spacing w:line="240" w:lineRule="exact"/>
    </w:pPr>
    <w:rPr>
      <w:rFonts w:ascii="Verdana" w:hAnsi="Verdana"/>
    </w:rPr>
  </w:style>
  <w:style w:type="paragraph" w:customStyle="1" w:styleId="Char1">
    <w:name w:val="Char1"/>
    <w:basedOn w:val="Normal"/>
    <w:qFormat/>
    <w:pPr>
      <w:spacing w:line="240" w:lineRule="exact"/>
    </w:pPr>
    <w:rPr>
      <w:rFonts w:ascii="Verdana" w:hAnsi="Verdana"/>
    </w:rPr>
  </w:style>
  <w:style w:type="paragraph" w:customStyle="1" w:styleId="CharChar">
    <w:name w:val="Char Char"/>
    <w:basedOn w:val="Normal"/>
    <w:qFormat/>
    <w:pPr>
      <w:spacing w:line="240" w:lineRule="exact"/>
    </w:pPr>
    <w:rPr>
      <w:rFonts w:ascii="Verdana" w:eastAsia="SimSun" w:hAnsi="Verdana"/>
    </w:rPr>
  </w:style>
  <w:style w:type="character" w:customStyle="1" w:styleId="MinhNguyen">
    <w:name w:val="Minh Nguyen"/>
    <w:semiHidden/>
    <w:qFormat/>
    <w:rPr>
      <w:rFonts w:ascii="Times New Roman" w:hAnsi="Times New Roman" w:cs="Times New Roman"/>
      <w:color w:val="auto"/>
      <w:sz w:val="24"/>
      <w:szCs w:val="24"/>
      <w:u w:val="none"/>
    </w:rPr>
  </w:style>
  <w:style w:type="character" w:customStyle="1" w:styleId="HeaderChar">
    <w:name w:val="Header Char"/>
    <w:basedOn w:val="DefaultParagraphFont"/>
    <w:link w:val="Header"/>
    <w:uiPriority w:val="99"/>
    <w:qFormat/>
  </w:style>
  <w:style w:type="character" w:customStyle="1" w:styleId="mw-headline">
    <w:name w:val="mw-headline"/>
    <w:basedOn w:val="DefaultParagraphFont"/>
    <w:qFormat/>
  </w:style>
  <w:style w:type="paragraph" w:styleId="ListParagraph">
    <w:name w:val="List Paragraph"/>
    <w:basedOn w:val="Normal"/>
    <w:uiPriority w:val="34"/>
    <w:qFormat/>
    <w:pPr>
      <w:ind w:left="720"/>
    </w:pPr>
  </w:style>
  <w:style w:type="paragraph" w:customStyle="1" w:styleId="Name">
    <w:name w:val="Name"/>
    <w:basedOn w:val="Normal"/>
    <w:qFormat/>
    <w:pPr>
      <w:spacing w:before="120" w:after="60"/>
      <w:ind w:left="1440" w:right="720"/>
    </w:pPr>
    <w:rPr>
      <w:rFonts w:ascii="Helvetica" w:hAnsi="Helvetica"/>
      <w:spacing w:val="60"/>
      <w:sz w:val="16"/>
    </w:rPr>
  </w:style>
  <w:style w:type="paragraph" w:customStyle="1" w:styleId="Position">
    <w:name w:val="Position"/>
    <w:basedOn w:val="Normal"/>
    <w:qFormat/>
    <w:pPr>
      <w:spacing w:after="360"/>
      <w:ind w:left="1440" w:right="720"/>
    </w:pPr>
    <w:rPr>
      <w:rFonts w:ascii="Helvetica" w:hAnsi="Helvetica"/>
      <w:b/>
      <w:spacing w:val="60"/>
      <w:sz w:val="16"/>
    </w:rPr>
  </w:style>
  <w:style w:type="character" w:customStyle="1" w:styleId="name0">
    <w:name w:val="name"/>
    <w:basedOn w:val="DefaultParagraphFont"/>
    <w:qFormat/>
  </w:style>
  <w:style w:type="character" w:customStyle="1" w:styleId="PlainTextChar">
    <w:name w:val="Plain Text Char"/>
    <w:link w:val="PlainText"/>
    <w:uiPriority w:val="99"/>
    <w:qFormat/>
    <w:rPr>
      <w:rFonts w:ascii="Courier New" w:hAnsi="Courier New" w:cs="Courier New"/>
    </w:rPr>
  </w:style>
  <w:style w:type="character" w:customStyle="1" w:styleId="SubtleReference1">
    <w:name w:val="Subtle Reference1"/>
    <w:uiPriority w:val="31"/>
    <w:qFormat/>
    <w:rPr>
      <w:smallCaps/>
      <w:color w:val="C0504D"/>
      <w:u w:val="single"/>
    </w:rPr>
  </w:style>
  <w:style w:type="character" w:customStyle="1" w:styleId="BodyText2Char">
    <w:name w:val="Body Text 2 Char"/>
    <w:basedOn w:val="DefaultParagraphFont"/>
    <w:link w:val="BodyText2"/>
    <w:qFormat/>
  </w:style>
  <w:style w:type="character" w:customStyle="1" w:styleId="st">
    <w:name w:val="st"/>
    <w:basedOn w:val="DefaultParagraphFont"/>
    <w:qFormat/>
  </w:style>
  <w:style w:type="character" w:customStyle="1" w:styleId="apple-converted-space">
    <w:name w:val="apple-converted-space"/>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seriessegmentdescriptiontext">
    <w:name w:val="series_segment_description_text"/>
    <w:basedOn w:val="DefaultParagraphFont"/>
    <w:qFormat/>
  </w:style>
  <w:style w:type="character" w:customStyle="1" w:styleId="HTMLPreformattedChar">
    <w:name w:val="HTML Preformatted Char"/>
    <w:basedOn w:val="DefaultParagraphFont"/>
    <w:link w:val="HTMLPreformatted"/>
    <w:qFormat/>
    <w:rPr>
      <w:rFonts w:ascii="Courier New" w:hAnsi="Courier New" w:cs="Courier New"/>
      <w:color w:val="000000"/>
    </w:rPr>
  </w:style>
  <w:style w:type="paragraph" w:customStyle="1" w:styleId="font8">
    <w:name w:val="font_8"/>
    <w:basedOn w:val="Normal"/>
    <w:qFormat/>
    <w:pPr>
      <w:spacing w:before="100" w:beforeAutospacing="1" w:after="100" w:afterAutospacing="1"/>
    </w:pPr>
    <w:rPr>
      <w:sz w:val="24"/>
      <w:szCs w:val="24"/>
    </w:rPr>
  </w:style>
  <w:style w:type="table" w:customStyle="1" w:styleId="Style56">
    <w:name w:val="_Style 56"/>
    <w:basedOn w:val="TableNormal1"/>
    <w:qFormat/>
    <w:tblPr>
      <w:tblCellMar>
        <w:left w:w="115" w:type="dxa"/>
        <w:right w:w="115" w:type="dxa"/>
      </w:tblCellMar>
    </w:tblPr>
  </w:style>
  <w:style w:type="table" w:customStyle="1" w:styleId="Style57">
    <w:name w:val="_Style 57"/>
    <w:basedOn w:val="TableNormal1"/>
    <w:qFormat/>
    <w:tblPr>
      <w:tblCellMar>
        <w:left w:w="115" w:type="dxa"/>
        <w:right w:w="115" w:type="dxa"/>
      </w:tblCellMar>
    </w:tblPr>
  </w:style>
  <w:style w:type="table" w:customStyle="1" w:styleId="Style58">
    <w:name w:val="_Style 58"/>
    <w:basedOn w:val="TableNormal1"/>
    <w:qFormat/>
    <w:tblPr>
      <w:tblCellMar>
        <w:left w:w="115" w:type="dxa"/>
        <w:right w:w="115" w:type="dxa"/>
      </w:tblCellMar>
    </w:tblPr>
  </w:style>
  <w:style w:type="table" w:customStyle="1" w:styleId="Style59">
    <w:name w:val="_Style 59"/>
    <w:basedOn w:val="TableNormal1"/>
    <w:qFormat/>
    <w:tblPr>
      <w:tblCellMar>
        <w:left w:w="115" w:type="dxa"/>
        <w:right w:w="115" w:type="dxa"/>
      </w:tblCellMar>
    </w:tblPr>
  </w:style>
  <w:style w:type="table" w:customStyle="1" w:styleId="Style60">
    <w:name w:val="_Style 60"/>
    <w:basedOn w:val="TableNormal1"/>
    <w:qFormat/>
    <w:tblPr>
      <w:tblCellMar>
        <w:left w:w="115" w:type="dxa"/>
        <w:right w:w="115" w:type="dxa"/>
      </w:tblCellMar>
    </w:tblPr>
  </w:style>
  <w:style w:type="table" w:customStyle="1" w:styleId="Style61">
    <w:name w:val="_Style 61"/>
    <w:basedOn w:val="TableNormal1"/>
    <w:qFormat/>
    <w:tblPr>
      <w:tblCellMar>
        <w:left w:w="115" w:type="dxa"/>
        <w:right w:w="115" w:type="dxa"/>
      </w:tblCellMar>
    </w:tblPr>
  </w:style>
  <w:style w:type="table" w:customStyle="1" w:styleId="Style62">
    <w:name w:val="_Style 62"/>
    <w:basedOn w:val="TableNormal1"/>
    <w:qFormat/>
    <w:tblPr>
      <w:tblCellMar>
        <w:left w:w="115" w:type="dxa"/>
        <w:right w:w="115" w:type="dxa"/>
      </w:tblCellMar>
    </w:tblPr>
  </w:style>
  <w:style w:type="table" w:customStyle="1" w:styleId="Style63">
    <w:name w:val="_Style 63"/>
    <w:basedOn w:val="TableNormal1"/>
    <w:qFormat/>
    <w:tblPr>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tblPr>
      <w:tblStyleRowBandSize w:val="1"/>
      <w:tblStyleColBandSize w:val="1"/>
      <w:tblCellMar>
        <w:left w:w="115" w:type="dxa"/>
        <w:right w:w="115" w:type="dxa"/>
      </w:tblCellMar>
    </w:tblPr>
  </w:style>
  <w:style w:type="table" w:customStyle="1" w:styleId="40">
    <w:name w:val="40"/>
    <w:basedOn w:val="TableNormal"/>
    <w:tblPr>
      <w:tblStyleRowBandSize w:val="1"/>
      <w:tblStyleColBandSize w:val="1"/>
      <w:tblCellMar>
        <w:left w:w="115" w:type="dxa"/>
        <w:right w:w="115" w:type="dxa"/>
      </w:tblCellMar>
    </w:tblPr>
  </w:style>
  <w:style w:type="table" w:customStyle="1" w:styleId="39">
    <w:name w:val="39"/>
    <w:basedOn w:val="TableNormal"/>
    <w:tblPr>
      <w:tblStyleRowBandSize w:val="1"/>
      <w:tblStyleColBandSize w:val="1"/>
      <w:tblCellMar>
        <w:left w:w="115" w:type="dxa"/>
        <w:right w:w="115" w:type="dxa"/>
      </w:tblCellMar>
    </w:tblPr>
  </w:style>
  <w:style w:type="table" w:customStyle="1" w:styleId="38">
    <w:name w:val="38"/>
    <w:basedOn w:val="TableNormal"/>
    <w:tblPr>
      <w:tblStyleRowBandSize w:val="1"/>
      <w:tblStyleColBandSize w:val="1"/>
      <w:tblCellMar>
        <w:left w:w="115"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15" w:type="dxa"/>
        <w:right w:w="115" w:type="dxa"/>
      </w:tblCellMar>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115" w:type="dxa"/>
        <w:right w:w="115" w:type="dxa"/>
      </w:tblCellMar>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tblPr>
      <w:tblStyleRowBandSize w:val="1"/>
      <w:tblStyleColBandSize w:val="1"/>
      <w:tblCellMar>
        <w:left w:w="115" w:type="dxa"/>
        <w:right w:w="115"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tblPr>
      <w:tblStyleRowBandSize w:val="1"/>
      <w:tblStyleColBandSize w:val="1"/>
      <w:tblCellMar>
        <w:left w:w="115" w:type="dxa"/>
        <w:right w:w="115" w:type="dxa"/>
      </w:tblCellMar>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customStyle="1" w:styleId="xmsonormal">
    <w:name w:val="xmsonormal"/>
    <w:basedOn w:val="Normal"/>
    <w:rsid w:val="00E02C1D"/>
    <w:pPr>
      <w:spacing w:before="100" w:beforeAutospacing="1" w:after="100" w:afterAutospacing="1" w:line="240" w:lineRule="auto"/>
    </w:pPr>
    <w:rPr>
      <w:rFonts w:ascii="Times New Roman" w:eastAsia="Times New Roman" w:hAnsi="Times New Roman" w:cs="Times New Roman"/>
      <w:sz w:val="24"/>
      <w:szCs w:val="24"/>
      <w:lang w:val="vi"/>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top w:w="100" w:type="dxa"/>
        <w:left w:w="115" w:type="dxa"/>
        <w:bottom w:w="100" w:type="dxa"/>
        <w:right w:w="115" w:type="dxa"/>
      </w:tblCellMar>
    </w:tblPr>
  </w:style>
  <w:style w:type="table" w:customStyle="1" w:styleId="af9">
    <w:basedOn w:val="TableNormal"/>
    <w:tblPr>
      <w:tblStyleRowBandSize w:val="1"/>
      <w:tblStyleColBandSize w:val="1"/>
      <w:tblCellMar>
        <w:top w:w="100" w:type="dxa"/>
        <w:left w:w="115" w:type="dxa"/>
        <w:bottom w:w="100" w:type="dxa"/>
        <w:right w:w="115" w:type="dxa"/>
      </w:tblCellMar>
    </w:tblPr>
  </w:style>
  <w:style w:type="table" w:customStyle="1" w:styleId="afa">
    <w:basedOn w:val="TableNormal"/>
    <w:tblPr>
      <w:tblStyleRowBandSize w:val="1"/>
      <w:tblStyleColBandSize w:val="1"/>
      <w:tblCellMar>
        <w:top w:w="100" w:type="dxa"/>
        <w:left w:w="115" w:type="dxa"/>
        <w:bottom w:w="100" w:type="dxa"/>
        <w:right w:w="115" w:type="dxa"/>
      </w:tblCellMar>
    </w:tblPr>
  </w:style>
  <w:style w:type="table" w:customStyle="1" w:styleId="afb">
    <w:basedOn w:val="TableNormal"/>
    <w:tblPr>
      <w:tblStyleRowBandSize w:val="1"/>
      <w:tblStyleColBandSize w:val="1"/>
      <w:tblCellMar>
        <w:top w:w="100" w:type="dxa"/>
        <w:left w:w="115" w:type="dxa"/>
        <w:bottom w:w="100" w:type="dxa"/>
        <w:right w:w="115" w:type="dxa"/>
      </w:tblCellMar>
    </w:tblPr>
  </w:style>
  <w:style w:type="table" w:customStyle="1" w:styleId="afc">
    <w:basedOn w:val="TableNormal"/>
    <w:tblPr>
      <w:tblStyleRowBandSize w:val="1"/>
      <w:tblStyleColBandSize w:val="1"/>
      <w:tblCellMar>
        <w:top w:w="100" w:type="dxa"/>
        <w:left w:w="115" w:type="dxa"/>
        <w:bottom w:w="100" w:type="dxa"/>
        <w:right w:w="115" w:type="dxa"/>
      </w:tblCellMar>
    </w:tblPr>
  </w:style>
  <w:style w:type="table" w:customStyle="1" w:styleId="afd">
    <w:basedOn w:val="TableNormal"/>
    <w:tblPr>
      <w:tblStyleRowBandSize w:val="1"/>
      <w:tblStyleColBandSize w:val="1"/>
      <w:tblCellMar>
        <w:top w:w="100" w:type="dxa"/>
        <w:left w:w="115" w:type="dxa"/>
        <w:bottom w:w="100" w:type="dxa"/>
        <w:right w:w="115" w:type="dxa"/>
      </w:tblCellMar>
    </w:tblPr>
  </w:style>
  <w:style w:type="table" w:customStyle="1" w:styleId="afe">
    <w:basedOn w:val="TableNormal"/>
    <w:tblPr>
      <w:tblStyleRowBandSize w:val="1"/>
      <w:tblStyleColBandSize w:val="1"/>
      <w:tblCellMar>
        <w:top w:w="100" w:type="dxa"/>
        <w:left w:w="115" w:type="dxa"/>
        <w:bottom w:w="100" w:type="dxa"/>
        <w:right w:w="115" w:type="dxa"/>
      </w:tblCellMar>
    </w:tblPr>
  </w:style>
  <w:style w:type="table" w:customStyle="1" w:styleId="aff">
    <w:basedOn w:val="TableNormal"/>
    <w:tblPr>
      <w:tblStyleRowBandSize w:val="1"/>
      <w:tblStyleColBandSize w:val="1"/>
      <w:tblCellMar>
        <w:top w:w="100" w:type="dxa"/>
        <w:left w:w="115" w:type="dxa"/>
        <w:bottom w:w="100" w:type="dxa"/>
        <w:right w:w="115" w:type="dxa"/>
      </w:tblCellMar>
    </w:tblPr>
  </w:style>
  <w:style w:type="table" w:customStyle="1" w:styleId="aff0">
    <w:basedOn w:val="TableNormal"/>
    <w:tblPr>
      <w:tblStyleRowBandSize w:val="1"/>
      <w:tblStyleColBandSize w:val="1"/>
      <w:tblCellMar>
        <w:top w:w="100" w:type="dxa"/>
        <w:left w:w="115" w:type="dxa"/>
        <w:bottom w:w="100" w:type="dxa"/>
        <w:right w:w="115" w:type="dxa"/>
      </w:tblCellMar>
    </w:tblPr>
  </w:style>
  <w:style w:type="table" w:customStyle="1" w:styleId="aff1">
    <w:basedOn w:val="TableNormal"/>
    <w:tblPr>
      <w:tblStyleRowBandSize w:val="1"/>
      <w:tblStyleColBandSize w:val="1"/>
      <w:tblCellMar>
        <w:top w:w="100" w:type="dxa"/>
        <w:left w:w="115" w:type="dxa"/>
        <w:bottom w:w="100" w:type="dxa"/>
        <w:right w:w="115" w:type="dxa"/>
      </w:tblCellMar>
    </w:tblPr>
  </w:style>
  <w:style w:type="table" w:customStyle="1" w:styleId="aff2">
    <w:basedOn w:val="TableNormal"/>
    <w:tblPr>
      <w:tblStyleRowBandSize w:val="1"/>
      <w:tblStyleColBandSize w:val="1"/>
      <w:tblCellMar>
        <w:top w:w="100" w:type="dxa"/>
        <w:left w:w="115" w:type="dxa"/>
        <w:bottom w:w="100" w:type="dxa"/>
        <w:right w:w="115" w:type="dxa"/>
      </w:tblCellMar>
    </w:tblPr>
  </w:style>
  <w:style w:type="table" w:customStyle="1" w:styleId="aff3">
    <w:basedOn w:val="TableNormal"/>
    <w:tblPr>
      <w:tblStyleRowBandSize w:val="1"/>
      <w:tblStyleColBandSize w:val="1"/>
      <w:tblCellMar>
        <w:top w:w="100" w:type="dxa"/>
        <w:left w:w="115" w:type="dxa"/>
        <w:bottom w:w="100" w:type="dxa"/>
        <w:right w:w="115" w:type="dxa"/>
      </w:tblCellMar>
    </w:tblPr>
  </w:style>
  <w:style w:type="table" w:customStyle="1" w:styleId="aff4">
    <w:basedOn w:val="TableNormal"/>
    <w:tblPr>
      <w:tblStyleRowBandSize w:val="1"/>
      <w:tblStyleColBandSize w:val="1"/>
      <w:tblCellMar>
        <w:top w:w="100" w:type="dxa"/>
        <w:left w:w="115" w:type="dxa"/>
        <w:bottom w:w="100" w:type="dxa"/>
        <w:right w:w="115" w:type="dxa"/>
      </w:tblCellMar>
    </w:tblPr>
  </w:style>
  <w:style w:type="table" w:customStyle="1" w:styleId="aff5">
    <w:basedOn w:val="TableNormal"/>
    <w:tblPr>
      <w:tblStyleRowBandSize w:val="1"/>
      <w:tblStyleColBandSize w:val="1"/>
      <w:tblCellMar>
        <w:top w:w="100" w:type="dxa"/>
        <w:left w:w="115" w:type="dxa"/>
        <w:bottom w:w="100" w:type="dxa"/>
        <w:right w:w="115" w:type="dxa"/>
      </w:tblCellMar>
    </w:tblPr>
  </w:style>
  <w:style w:type="table" w:customStyle="1" w:styleId="aff6">
    <w:basedOn w:val="TableNormal"/>
    <w:tblPr>
      <w:tblStyleRowBandSize w:val="1"/>
      <w:tblStyleColBandSize w:val="1"/>
      <w:tblCellMar>
        <w:top w:w="100" w:type="dxa"/>
        <w:left w:w="115" w:type="dxa"/>
        <w:bottom w:w="100" w:type="dxa"/>
        <w:right w:w="115" w:type="dxa"/>
      </w:tblCellMar>
    </w:tblPr>
  </w:style>
  <w:style w:type="table" w:customStyle="1" w:styleId="aff7">
    <w:basedOn w:val="TableNormal"/>
    <w:tblPr>
      <w:tblStyleRowBandSize w:val="1"/>
      <w:tblStyleColBandSize w:val="1"/>
      <w:tblCellMar>
        <w:top w:w="100" w:type="dxa"/>
        <w:left w:w="115" w:type="dxa"/>
        <w:bottom w:w="100" w:type="dxa"/>
        <w:right w:w="115" w:type="dxa"/>
      </w:tblCellMar>
    </w:tblPr>
  </w:style>
  <w:style w:type="table" w:customStyle="1" w:styleId="aff8">
    <w:basedOn w:val="TableNormal"/>
    <w:tblPr>
      <w:tblStyleRowBandSize w:val="1"/>
      <w:tblStyleColBandSize w:val="1"/>
      <w:tblCellMar>
        <w:top w:w="100" w:type="dxa"/>
        <w:left w:w="115" w:type="dxa"/>
        <w:bottom w:w="100" w:type="dxa"/>
        <w:right w:w="115" w:type="dxa"/>
      </w:tblCellMar>
    </w:tblPr>
  </w:style>
  <w:style w:type="table" w:customStyle="1" w:styleId="aff9">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5WTApyzcC6jLenneskFBMunLbQ==">CgMxLjAyCGguZ2pkZ3hzOAByITFrUjFNdFVTaDZDcDR2dmhlVFlCejB3d2h1ZGJ0bnNkeA==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1715</Words>
  <Characters>9781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zbz zang</dc:creator>
  <cp:lastModifiedBy>Admin</cp:lastModifiedBy>
  <cp:revision>16</cp:revision>
  <cp:lastPrinted>2024-10-09T07:14:00Z</cp:lastPrinted>
  <dcterms:created xsi:type="dcterms:W3CDTF">2024-09-19T03:32:00Z</dcterms:created>
  <dcterms:modified xsi:type="dcterms:W3CDTF">2024-10-10T04:25:00Z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